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E8" w:rsidRDefault="007341E8" w:rsidP="007341E8">
      <w:pPr>
        <w:pStyle w:val="ConsPlusNormal"/>
        <w:jc w:val="right"/>
        <w:outlineLvl w:val="1"/>
      </w:pPr>
      <w:r>
        <w:t>Приложение N 6</w:t>
      </w:r>
    </w:p>
    <w:p w:rsidR="007341E8" w:rsidRDefault="007341E8" w:rsidP="007341E8">
      <w:pPr>
        <w:pStyle w:val="ConsPlusNormal"/>
        <w:jc w:val="right"/>
      </w:pPr>
      <w:r>
        <w:t>к государственной программе</w:t>
      </w:r>
    </w:p>
    <w:p w:rsidR="007341E8" w:rsidRDefault="007341E8" w:rsidP="007341E8">
      <w:pPr>
        <w:pStyle w:val="ConsPlusNormal"/>
        <w:jc w:val="center"/>
      </w:pPr>
    </w:p>
    <w:p w:rsidR="007341E8" w:rsidRDefault="007341E8" w:rsidP="007341E8">
      <w:pPr>
        <w:pStyle w:val="ConsPlusTitle"/>
        <w:jc w:val="center"/>
      </w:pPr>
      <w:bookmarkStart w:id="0" w:name="P26377"/>
      <w:bookmarkEnd w:id="0"/>
      <w:r>
        <w:t>ПРАВИЛА</w:t>
      </w:r>
    </w:p>
    <w:p w:rsidR="007341E8" w:rsidRDefault="007341E8" w:rsidP="007341E8">
      <w:pPr>
        <w:pStyle w:val="ConsPlusTitle"/>
        <w:jc w:val="center"/>
      </w:pPr>
      <w:r>
        <w:t>ПРЕДОСТАВЛЕНИЯ СУБСИДИЙ БЮДЖЕТАМ МУНИЦИПАЛЬНЫХ ОБРАЗОВАНИЙ</w:t>
      </w:r>
    </w:p>
    <w:p w:rsidR="007341E8" w:rsidRDefault="007341E8" w:rsidP="007341E8">
      <w:pPr>
        <w:pStyle w:val="ConsPlusTitle"/>
        <w:jc w:val="center"/>
      </w:pPr>
      <w:r>
        <w:t>АМУРСКОЙ ОБЛАСТИ НА ПОДДЕРЖКУ ПРОЕКТОВ РАЗВИТИЯ</w:t>
      </w:r>
    </w:p>
    <w:p w:rsidR="007341E8" w:rsidRDefault="007341E8" w:rsidP="007341E8">
      <w:pPr>
        <w:pStyle w:val="ConsPlusTitle"/>
        <w:jc w:val="center"/>
      </w:pPr>
      <w:r>
        <w:t>ТЕРРИТОРИЙ ПОСЕЛЕНИЙ АМУРСКОЙ ОБЛАСТИ,</w:t>
      </w:r>
    </w:p>
    <w:p w:rsidR="007341E8" w:rsidRDefault="007341E8" w:rsidP="007341E8">
      <w:pPr>
        <w:pStyle w:val="ConsPlusTitle"/>
        <w:jc w:val="center"/>
      </w:pPr>
      <w:r>
        <w:t>ОСНОВАННЫХ НА МЕСТНЫХ ИНИЦИАТИВАХ</w:t>
      </w:r>
    </w:p>
    <w:p w:rsidR="007341E8" w:rsidRDefault="007341E8" w:rsidP="00734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E8" w:rsidTr="0050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1E8" w:rsidRDefault="007341E8" w:rsidP="00502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12.11.2019 </w:t>
            </w:r>
            <w:hyperlink r:id="rId5" w:history="1">
              <w:r>
                <w:rPr>
                  <w:color w:val="0000FF"/>
                </w:rPr>
                <w:t>N 638</w:t>
              </w:r>
            </w:hyperlink>
            <w:r>
              <w:rPr>
                <w:color w:val="392C69"/>
              </w:rPr>
              <w:t xml:space="preserve">, от 18.03.2020 </w:t>
            </w:r>
            <w:hyperlink r:id="rId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,</w:t>
            </w:r>
          </w:p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7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1. Настоящие Правила устанавливают порядок и условия предоставления и распределения субсидий, источником финансового обеспечения которых являются средства областного бюджета, бюджетам муниципальных образований (сельских и городских поселений) Амурской области (далее - МО) на поддержку проектов развития территорий поселений, основанных на местных инициативах (далее - субсидии, проект).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bookmarkStart w:id="1" w:name="P26388"/>
      <w:bookmarkEnd w:id="1"/>
      <w:r>
        <w:t xml:space="preserve">2. </w:t>
      </w:r>
      <w:proofErr w:type="gramStart"/>
      <w:r>
        <w:t xml:space="preserve">Субсидии предоставляются на конкурсной основе в целях оказания финансовой поддержки бюджетам МО на реализацию социально значимых проектов, направленных на решение вопросов, отнесенных к вопросам местного значения поселений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Амурской области от 3 октября 2014 г. N 413-ОЗ "О закреплении</w:t>
      </w:r>
      <w:proofErr w:type="gramEnd"/>
      <w:r>
        <w:t xml:space="preserve"> отдельных вопросов местного значения за сельскими поселениями области".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3. Уполномоченным органом по организации и проведению конкурсного отбора МО, а также главным распорядителем средств областного бюджета по предоставлению субсидии является министерство финансов Амурской области (далее - уполномоченный орган).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4. Субсидия предоставляется бюджету МО на развитие в рамках проекта следующих объектов общественной инфраструктуры, расположенных на территории МО: объектов водоснабжения и (или) водоотведения; объектов благоустройства; объектов уличного освещения; игровых площадок; учреждений культуры; объектов физической культуры и массового спорта; мест захоронения; мест массового отдыха населения.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Абзац утратил силу. - Постановление Правительства Амурской области от 18.06.2020 </w:t>
      </w:r>
      <w:hyperlink r:id="rId10" w:history="1">
        <w:r>
          <w:rPr>
            <w:color w:val="0000FF"/>
          </w:rPr>
          <w:t>N 395</w:t>
        </w:r>
      </w:hyperlink>
      <w:r>
        <w:t>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5. Критерием отбора МО для предоставления субсидии является наличие документов, соответствующих требованиям, установленным </w:t>
      </w:r>
      <w:hyperlink w:anchor="P2639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6. Условиями предоставления субсидии бюджету МО являются: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bookmarkStart w:id="2" w:name="P26394"/>
      <w:bookmarkEnd w:id="2"/>
      <w:r>
        <w:t xml:space="preserve">1) наличие в местном бюджете бюджетных ассигнований на исполнение </w:t>
      </w:r>
      <w:proofErr w:type="gramStart"/>
      <w:r>
        <w:t>расходного</w:t>
      </w:r>
      <w:proofErr w:type="gramEnd"/>
      <w:r>
        <w:t xml:space="preserve"> </w:t>
      </w:r>
      <w:proofErr w:type="gramStart"/>
      <w:r>
        <w:t xml:space="preserve">обязательства МО, </w:t>
      </w:r>
      <w:proofErr w:type="spellStart"/>
      <w:r>
        <w:t>софинансирование</w:t>
      </w:r>
      <w:proofErr w:type="spellEnd"/>
      <w:r>
        <w:t xml:space="preserve"> которого осуществляется из областного бюджета, в объеме, необходимом для его исполнения, но не менее величины, определенной исходя из предельного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МО из областного бюджета, предусмотренного </w:t>
      </w:r>
      <w:hyperlink r:id="rId11" w:history="1">
        <w:r>
          <w:rPr>
            <w:color w:val="0000FF"/>
          </w:rPr>
          <w:t>пунктом 11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 марта 2009 г. N 95 (далее - Правила формирования субсидий</w:t>
      </w:r>
      <w:proofErr w:type="gramEnd"/>
      <w:r>
        <w:t>), от объема запрашиваемой субсидии, подтвержденное выпиской из правового акта о бюджете МО или сводной бюджетной росписи местного бюджета;</w:t>
      </w:r>
    </w:p>
    <w:p w:rsidR="007341E8" w:rsidRDefault="007341E8" w:rsidP="007341E8">
      <w:pPr>
        <w:pStyle w:val="ConsPlusNormal"/>
        <w:jc w:val="both"/>
      </w:pPr>
      <w:r>
        <w:t xml:space="preserve">(в ред. постановления Правительства Амурской области от 18.06.2020 </w:t>
      </w:r>
      <w:hyperlink r:id="rId12" w:history="1">
        <w:r>
          <w:rPr>
            <w:color w:val="0000FF"/>
          </w:rPr>
          <w:t>N 395</w:t>
        </w:r>
      </w:hyperlink>
      <w:r>
        <w:t>)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lastRenderedPageBreak/>
        <w:t>2) участие жителей МО в проекте в денежной форме в размере не менее 1% от суммы запрашиваемой субсидии.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bookmarkStart w:id="3" w:name="P26397"/>
      <w:bookmarkEnd w:id="3"/>
      <w:r>
        <w:t>7. Для участия в конкурсе на получение субсидии МО представляет уполномоченному органу: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7.1. </w:t>
      </w:r>
      <w:hyperlink w:anchor="P26501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 и документы согласно </w:t>
      </w:r>
      <w:hyperlink w:anchor="P26947" w:history="1">
        <w:r>
          <w:rPr>
            <w:color w:val="0000FF"/>
          </w:rPr>
          <w:t>приложению N 2</w:t>
        </w:r>
      </w:hyperlink>
      <w:r>
        <w:t xml:space="preserve"> к настоящим Правилам.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7.2. Проект, приоритетность которого подтверждена протоколом заключительного собрания жителей МО по определению параметров проекта, содержащий следующую информацию: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1) социальная и экономическая эффективность реализации проекта: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а) доля </w:t>
      </w:r>
      <w:proofErr w:type="spellStart"/>
      <w:r>
        <w:t>благополучателей</w:t>
      </w:r>
      <w:proofErr w:type="spellEnd"/>
      <w:r>
        <w:t xml:space="preserve"> в общей численности жителей МО;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воздействие результатов реализации проекта на состояние окружающей среды;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в)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2) участие жителей МО и спонсоров в определении проекта и содействие в его реализации: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число жителей МО, принявших участие в идентификации проблемы в процессе предварительного рассмотрения на собрании или с использованием других форм выявления мнения жителей МО;</w:t>
      </w:r>
    </w:p>
    <w:p w:rsidR="007341E8" w:rsidRDefault="007341E8" w:rsidP="007341E8">
      <w:pPr>
        <w:pStyle w:val="ConsPlusNormal"/>
        <w:jc w:val="both"/>
      </w:pPr>
      <w:r>
        <w:t xml:space="preserve">(в ред. постановления Правительства Амурской области от 18.06.2020 </w:t>
      </w:r>
      <w:hyperlink r:id="rId13" w:history="1">
        <w:r>
          <w:rPr>
            <w:color w:val="0000FF"/>
          </w:rPr>
          <w:t>N 395</w:t>
        </w:r>
      </w:hyperlink>
      <w:r>
        <w:t>)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число жителей МО, принявших участие в заключительном собрании;</w:t>
      </w:r>
    </w:p>
    <w:p w:rsidR="007341E8" w:rsidRDefault="007341E8" w:rsidP="007341E8">
      <w:pPr>
        <w:pStyle w:val="ConsPlusNormal"/>
        <w:jc w:val="both"/>
      </w:pPr>
      <w:r>
        <w:t xml:space="preserve">(в ред. постановления Правительства Амурской области от 18.06.2020 </w:t>
      </w:r>
      <w:hyperlink r:id="rId14" w:history="1">
        <w:r>
          <w:rPr>
            <w:color w:val="0000FF"/>
          </w:rPr>
          <w:t>N 395</w:t>
        </w:r>
      </w:hyperlink>
      <w:r>
        <w:t>)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в) участие жителей МО и спонсоров в реализации проекта в </w:t>
      </w:r>
      <w:proofErr w:type="spellStart"/>
      <w:r>
        <w:t>неденежной</w:t>
      </w:r>
      <w:proofErr w:type="spellEnd"/>
      <w:r>
        <w:t xml:space="preserve"> форме;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г) использование средств массовой информации и других средств информирования жителей МО в процессе отбора приоритетной проблемы и разработки заявки, а также при реализации проекта;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3) эксплуатация и содержание объекта общественной инфраструктуры, предусмотренного проектом: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расходы на эксплуатацию и содержание объекта общественной инфраструктуры, предусмотренного проектом, на первый год (если объект новый);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участие жителей МО в обеспечении эксплуатации и содержании объекта общественной инфраструктуры после завершения проекта;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4) количество созданных и (или) сохраненных рабочих мест в рамках реализации проекта.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>Утвержденную МО проектную, сметную документацию, необходимую в случаях, предусмотренных законодательством, согласованную с государственным казенным учреждением Амурской области "Строитель", в случае если предоставление субсидий связано со строительством (реконструкцией), капитальным ремонтом объектов недвижимого имущества (в том числе разработкой проектной, сметной документации для этих целей).</w:t>
      </w:r>
      <w:proofErr w:type="gramEnd"/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7.4. Копию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 (в случае если проведение такой экспертизы в соответствии с </w:t>
      </w:r>
      <w:r>
        <w:lastRenderedPageBreak/>
        <w:t>законодательством Российской Федерации является обязательным).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7.5. Копию документа, подтверждающего нахождение объекта общественной инфраструктуры (за исключением объектов уличного освещения), земельного участка в муниципальной собственности. В отношении объектов уличного освещения представляются документы, подтверждающие право собственности или право пользования соответствующими объектами.</w:t>
      </w:r>
    </w:p>
    <w:p w:rsidR="007341E8" w:rsidRDefault="007341E8" w:rsidP="007341E8">
      <w:pPr>
        <w:pStyle w:val="ConsPlusNormal"/>
        <w:jc w:val="both"/>
      </w:pPr>
      <w:r>
        <w:t xml:space="preserve">(в ред. постановления Правительства Амурской области от 18.03.2020 </w:t>
      </w:r>
      <w:hyperlink r:id="rId15" w:history="1">
        <w:r>
          <w:rPr>
            <w:color w:val="0000FF"/>
          </w:rPr>
          <w:t>N 114</w:t>
        </w:r>
      </w:hyperlink>
      <w:r>
        <w:t>)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Кроме того, МО дополнительно может представить следующие документы: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1) материалы, подтверждающие актуальность и остроту проблемы, на решение которой направлена реализация проекта;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2) итоги народных творческих конкурсов по выбору проекта (презентации, детские поделки, частушки и т.д.).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МО, в состав которого входит более одного населенного пункта, вправе подать заявку на реализацию проектов в каждом населенном пункте.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8. Для участия в конкурсном отборе МО могут привлекать: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1) средства спонсоров (денежные поступления от юридических лиц, индивидуальных предпринимателей и т.д.);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2) вклад жителей МО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3) вклад спонсоров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9. Проект, на реализацию которого предоставлена субсидия, должен быть реализован в пределах финансового года, в котором предоставлена субсидия.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10. Уполномоченный орган проводит: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1) опубликование на официальном сайте Правительства Амурской области в информационно-телекоммуникационной сети Интернет по адресу: http://www.amurobl.ru (далее - официальный сайт) информации о начале приема документов для участия в конкурсе (далее - заявка), дате окончания приема заявок, дате проведения конкурсного отбора;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2) прием и регистрацию представленных заявок и документов в течение 30 календарных дней со дня опубликования информации о начале приема заявок;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3) учет и хранение представленных на конкурсный отбор заявок и документов;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4) ведение реестра заявок;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5) публикацию на официальном сайте информации о проведении конкурсного отбора, которая должна содержать: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наименование и адрес местонахождения уполномоченного органа;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перечень документов, представляемых на конкурсный отбор, и требования к их оформлению;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в) контактные данные уполномоченного органа.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lastRenderedPageBreak/>
        <w:t>11. Уполномоченный орган: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1) в срок не позднее двух рабочих дней до дня начала проведения конкурсного отбора проверяет полноту представленных МО документов и принимает решение о допуске МО к участию в конкурсе или об отказе в допуске МО к участию в конкурсе;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2) в срок не позднее одного рабочего дня до дня начала проведения конкурсного отбора: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размещает на официальном сайте информацию о МО, допущенных к участию в конкурсе, и МО, в отношении которых принято решение об отказе в допуске к участию в конкурсе;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б) передает конкурсной комиссии сводную информацию о МО, допущенных к участию в конкурсном отборе с ранжированием по величине итогового балла, сформированную согласно </w:t>
      </w:r>
      <w:hyperlink w:anchor="P26979" w:history="1">
        <w:r>
          <w:rPr>
            <w:color w:val="0000FF"/>
          </w:rPr>
          <w:t>приложению N 3</w:t>
        </w:r>
      </w:hyperlink>
      <w:r>
        <w:t xml:space="preserve"> к настоящим Правилам, и МО, в отношении которых принято решение об отказе в допуске к участию в конкурсе;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3) размещает на официальном сайте решения конкурсной комиссии не позднее двух рабочих дней со дня подписания протокола конкурсной комиссией.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12. Конкурсная комиссия образуется Правительством Амурской области.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Положение о конкурсной комисс</w:t>
      </w:r>
      <w:proofErr w:type="gramStart"/>
      <w:r>
        <w:t>ии и ее</w:t>
      </w:r>
      <w:proofErr w:type="gramEnd"/>
      <w:r>
        <w:t xml:space="preserve"> состав утверждаются постановлением Правительства Амурской области.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13. Конкурсная комиссия утверждает оценку проектов по балльной системе, рассчитанную уполномоченным органом исходя из значений весовых коэффициентов оценки проекта согласно </w:t>
      </w:r>
      <w:hyperlink w:anchor="P26979" w:history="1">
        <w:r>
          <w:rPr>
            <w:color w:val="0000FF"/>
          </w:rPr>
          <w:t>приложению N 3</w:t>
        </w:r>
      </w:hyperlink>
      <w:r>
        <w:t xml:space="preserve"> к настоящим Правилам, и формирует рейтинг проектов.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Первым в рейтинге указывается МО, набравшее наибольшее количество баллов в оценке проекта.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Далее в рейтинге в порядке убывания указываются МО, набравшие количество баллов в оценке проекта меньше, чем у предшествующего МО, прошедшего конкурсный отбор.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В случае если несколько проектов по итогам оценки проектов имеют одинаковое значение оценки, первым из них в рейтинге ставится то МО, дата и время </w:t>
      </w:r>
      <w:proofErr w:type="gramStart"/>
      <w:r>
        <w:t>регистрации</w:t>
      </w:r>
      <w:proofErr w:type="gramEnd"/>
      <w:r>
        <w:t xml:space="preserve"> заявки которого имеют более ранний срок.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Победителями признаются МО, проекты которых набрали наибольшее количество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14. Распределение субсидии между бюджетами МО осуществляется по результатам конкурсного отбора в соответствии с рейтингом проектов, в пределах объема бюджетных ассигнований, планируемого для предоставления субсидии.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15. Распределение субсидии между МО утверждается постановлением Правительства Амурской области.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16. Субсидия предоставляется: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1) в запрашиваемом объеме, но не более 1000,0 тыс. рублей для </w:t>
      </w:r>
      <w:proofErr w:type="spellStart"/>
      <w:r>
        <w:t>мо</w:t>
      </w:r>
      <w:proofErr w:type="spellEnd"/>
      <w:r>
        <w:t xml:space="preserve"> с численностью менее 350 человек;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2) в запрашиваемом объеме, но не более 1500,0 тыс. рублей для </w:t>
      </w:r>
      <w:proofErr w:type="spellStart"/>
      <w:r>
        <w:t>мо</w:t>
      </w:r>
      <w:proofErr w:type="spellEnd"/>
      <w:r>
        <w:t xml:space="preserve"> с численностью от 351 до 1360 человек;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3) в запрашиваемом объеме, но не более 2000,0 тыс. рублей для </w:t>
      </w:r>
      <w:proofErr w:type="spellStart"/>
      <w:r>
        <w:t>мо</w:t>
      </w:r>
      <w:proofErr w:type="spellEnd"/>
      <w:r>
        <w:t xml:space="preserve"> с численностью более 1361 человека.</w:t>
      </w:r>
    </w:p>
    <w:p w:rsidR="007341E8" w:rsidRDefault="007341E8" w:rsidP="007341E8">
      <w:pPr>
        <w:pStyle w:val="ConsPlusNormal"/>
        <w:jc w:val="both"/>
      </w:pPr>
      <w:r>
        <w:lastRenderedPageBreak/>
        <w:t xml:space="preserve">(п. 16 в ред. постановления Правительства Амурской области от 18.06.2020 </w:t>
      </w:r>
      <w:hyperlink r:id="rId16" w:history="1">
        <w:r>
          <w:rPr>
            <w:color w:val="0000FF"/>
          </w:rPr>
          <w:t>N 395</w:t>
        </w:r>
      </w:hyperlink>
      <w:r>
        <w:t>)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17. Потребность в средствах субсидии для каждого МО определяется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jc w:val="center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= </w:t>
      </w:r>
      <w:proofErr w:type="spellStart"/>
      <w:r>
        <w:t>Sп</w:t>
      </w:r>
      <w:proofErr w:type="spellEnd"/>
      <w:r>
        <w:t xml:space="preserve"> - (См + </w:t>
      </w:r>
      <w:proofErr w:type="spellStart"/>
      <w:r>
        <w:t>Сгр</w:t>
      </w:r>
      <w:proofErr w:type="spellEnd"/>
      <w:r>
        <w:t>),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t>i</w:t>
      </w:r>
      <w:proofErr w:type="spellEnd"/>
      <w:proofErr w:type="gramEnd"/>
      <w:r>
        <w:t xml:space="preserve"> - потребность МО в субсидии;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t>п</w:t>
      </w:r>
      <w:proofErr w:type="spellEnd"/>
      <w:r>
        <w:t xml:space="preserve"> - стоимость проекта, определенная на соответствующий финансовый год, по данным МО;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gramStart"/>
      <w:r>
        <w:t>См</w:t>
      </w:r>
      <w:proofErr w:type="gramEnd"/>
      <w:r>
        <w:t xml:space="preserve"> - объем средств бюджетных ассигнований, предусмотренных в бюджете МО, на исполнение в соответствующем финансовом году расходных обязательств, связанных с реализацией проектов, указанных в </w:t>
      </w:r>
      <w:hyperlink w:anchor="P26388" w:history="1">
        <w:r>
          <w:rPr>
            <w:color w:val="0000FF"/>
          </w:rPr>
          <w:t>пункте 2</w:t>
        </w:r>
      </w:hyperlink>
      <w:r>
        <w:t xml:space="preserve"> настоящих Правил, в объеме не менее размера бюджетных ассигнований, указанных в </w:t>
      </w:r>
      <w:hyperlink w:anchor="P26394" w:history="1">
        <w:r>
          <w:rPr>
            <w:color w:val="0000FF"/>
          </w:rPr>
          <w:t>подпункте 1 пункта 6</w:t>
        </w:r>
      </w:hyperlink>
      <w:r>
        <w:t xml:space="preserve"> настоящих Правил;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r>
        <w:t>Сгр</w:t>
      </w:r>
      <w:proofErr w:type="spellEnd"/>
      <w:r>
        <w:t xml:space="preserve"> - денежные средства жителей, денежные средства спонсоров, </w:t>
      </w:r>
      <w:proofErr w:type="spellStart"/>
      <w:r>
        <w:t>неденежный</w:t>
      </w:r>
      <w:proofErr w:type="spellEnd"/>
      <w:r>
        <w:t xml:space="preserve"> вклад жителей, </w:t>
      </w:r>
      <w:proofErr w:type="spellStart"/>
      <w:r>
        <w:t>неденежный</w:t>
      </w:r>
      <w:proofErr w:type="spellEnd"/>
      <w:r>
        <w:t xml:space="preserve"> вклад спонсоров.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Распределение субсидии производится исходя из необходимости обеспечения потребности МО в средствах субсидии, занявших в рейтинге наиболее высокие места, таким образом, чтобы суммарный объем субсидии не превышал объем субсидии, утвержденный законом об областном бюджете на текущий финансовый год.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bookmarkStart w:id="4" w:name="P26467"/>
      <w:bookmarkEnd w:id="4"/>
      <w:r>
        <w:t xml:space="preserve">18. Предоставление субсидий осуществляется на основании заключенного между уполномоченным органом и органом местного самоуправления МО соглашения о предоставлении субсидий (далее - Соглашение), предусматривающего положения, установленные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формирования субсидий.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Соглашение заключается в течение 15 рабочих дней </w:t>
      </w:r>
      <w:proofErr w:type="gramStart"/>
      <w:r>
        <w:t>со дня принятия постановления Правительства Амурской области о распределении субсидии между МО в соответствии с типовой формой</w:t>
      </w:r>
      <w:proofErr w:type="gramEnd"/>
      <w:r>
        <w:t xml:space="preserve"> Соглашения, утвержденной уполномоченным органом.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Уполномоченный орган в пределах бюджетных ассигнований, лимитов бюджетных обязательств в течение 5 рабочих дней после заключения Соглашения перечисляет субсидии на балансовый счет Управления Федерального казначейства по Амурской области N 40101 "Доходы, распределяемые органами Федерального казначейства между уровнями бюджетной системы Российской Федерации" для последующего перечисления на счета бюджетов МО, открытые в органах Федерального казначейства.</w:t>
      </w:r>
      <w:proofErr w:type="gramEnd"/>
      <w:r>
        <w:t xml:space="preserve"> При этом субсидии из областного бюджета отражаются в доходах и расходах МО по соответствующим кодам бюджетной классификации Российской Федерации.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20. Уполномоченный орган объявляет новый конку</w:t>
      </w:r>
      <w:proofErr w:type="gramStart"/>
      <w:r>
        <w:t>рс в сл</w:t>
      </w:r>
      <w:proofErr w:type="gramEnd"/>
      <w:r>
        <w:t>едующих случаях: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незаключение</w:t>
      </w:r>
      <w:proofErr w:type="spellEnd"/>
      <w:r>
        <w:t xml:space="preserve"> между уполномоченным органом и органом местного самоуправления МО Соглашения в срок, установленный </w:t>
      </w:r>
      <w:hyperlink w:anchor="P26467" w:history="1">
        <w:r>
          <w:rPr>
            <w:color w:val="0000FF"/>
          </w:rPr>
          <w:t>пунктом 18</w:t>
        </w:r>
      </w:hyperlink>
      <w:r>
        <w:t xml:space="preserve"> настоящих Правил;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2) при наличии нераспределенных лимитов бюджетных обязательств, утвержденных уполномоченному органу на предоставление субсидии, по результатам проведенного конкурса;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3) доведение уполномоченному органу дополнительных лимитов бюджетных обязательств на эти цели.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Контроль за</w:t>
      </w:r>
      <w:proofErr w:type="gramEnd"/>
      <w:r>
        <w:t xml:space="preserve"> соблюдением МО условий предоставления субсидий осуществляется уполномоченным органом.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lastRenderedPageBreak/>
        <w:t>22. Оценка результативности использования субсидии МО в отчетном финансовом году осуществляется уполномоченным органом на основании сравнения, установленного Соглашением, и фактически достигнутого МО показателя результативности.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23. В случае экономии средств субсидии, сложившейся по итогам проведения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 высвободившийся объем субсидии, определенный пропорционально внесенному вкладу, подлежит возврату в областной бюджет.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24. Не использованный по состоянию на 1 января года, следующего за </w:t>
      </w:r>
      <w:proofErr w:type="gramStart"/>
      <w:r>
        <w:t>отчетным</w:t>
      </w:r>
      <w:proofErr w:type="gramEnd"/>
      <w:r>
        <w:t>, остаток субсидии подлежит возврату в доход областного бюджета в течение первых 15 рабочих дней текущего финансового года.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bookmarkStart w:id="5" w:name="P26478"/>
      <w:bookmarkEnd w:id="5"/>
      <w:r>
        <w:t>25. Средства субсидии в срок до 20 апреля года, следующего за годом предоставления субсидии, подлежат возврату из бюджета МО в доход областного бюджета по итогам отчетного финансового года в следующих случаях: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gramStart"/>
      <w:r>
        <w:t xml:space="preserve">1) если МО по состоянию на 31 декабря допущены нарушения обязательства по достижению показателя результативности использования субсидии, предусмотренного Соглашением, и в срок до первой даты представления отчета о достижении показателей результативности использования субсидии в году, следующем за годом, в котором предоставлялась субсидия, указанные нарушения не устранены, подлежит возврату объем субсидии, рассчитанный в соответствии с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формирования субсидий;</w:t>
      </w:r>
      <w:proofErr w:type="gramEnd"/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2) непредставление либо несвоевременное представление отчета об использовании субсидии в соответствии с </w:t>
      </w:r>
      <w:hyperlink w:anchor="P26486" w:history="1">
        <w:r>
          <w:rPr>
            <w:color w:val="0000FF"/>
          </w:rPr>
          <w:t>пунктом 27</w:t>
        </w:r>
      </w:hyperlink>
      <w:r>
        <w:t xml:space="preserve"> настоящих Правил в размере 3% от объема предоставленной в отчетном финансовом году субсидии;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3) снижение объема средств бюджета МО и (или) граждан на реализацию проекта, на </w:t>
      </w:r>
      <w:proofErr w:type="spellStart"/>
      <w:r>
        <w:t>софинансирование</w:t>
      </w:r>
      <w:proofErr w:type="spellEnd"/>
      <w:r>
        <w:t xml:space="preserve"> которого предоставляется субсидия, относительно объема, предусмотренного Соглашением, в размере, пропорциональном снижению объема финансирования за счет средств бюджета МО;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4) невыполнение обязательства о направлении средств бюджета МО и (или) граждан на реализацию проекта в размере 3% от объема предоставленной в отчетном финансовом году субсидии.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Меры по возврату средств одновременно могут применяться по нескольким случаям, указанным в настоящем пункте.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Если средства, указанные в настоящем пункте, в срок до 20 апреля года, следующего за отчетным финансовым годом, не перечислены МО, они подлежат взысканию в доход областного бюджета в соответствии с законодательством.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26. Основанием для освобождения МО от применения мер, предусмотренных </w:t>
      </w:r>
      <w:hyperlink w:anchor="P26478" w:history="1">
        <w:r>
          <w:rPr>
            <w:color w:val="0000FF"/>
          </w:rPr>
          <w:t>пунктом 25</w:t>
        </w:r>
      </w:hyperlink>
      <w:r>
        <w:t xml:space="preserve"> настоящих Правил, является документально подтвержденное наступление обстоятельства непреодолимой силы, препятствующего исполнению соответствующих обязательств.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bookmarkStart w:id="6" w:name="P26486"/>
      <w:bookmarkEnd w:id="6"/>
      <w:r>
        <w:t xml:space="preserve">27. МО представляют уполномоченному органу в срок до 1 февраля года, следующего </w:t>
      </w:r>
      <w:proofErr w:type="gramStart"/>
      <w:r>
        <w:t>за</w:t>
      </w:r>
      <w:proofErr w:type="gramEnd"/>
      <w:r>
        <w:t xml:space="preserve"> отчетным: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1) </w:t>
      </w:r>
      <w:hyperlink w:anchor="P27157" w:history="1">
        <w:r>
          <w:rPr>
            <w:color w:val="0000FF"/>
          </w:rPr>
          <w:t>отчет</w:t>
        </w:r>
      </w:hyperlink>
      <w:r>
        <w:t xml:space="preserve"> об использовании субсидии согласно приложению N 4 к настоящим Правилам;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2) </w:t>
      </w:r>
      <w:hyperlink w:anchor="P27231" w:history="1">
        <w:r>
          <w:rPr>
            <w:color w:val="0000FF"/>
          </w:rPr>
          <w:t>отчет</w:t>
        </w:r>
      </w:hyperlink>
      <w:r>
        <w:t xml:space="preserve"> о реализации проекта согласно приложению N 5 к настоящим Правилам.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lastRenderedPageBreak/>
        <w:t>28. Субсидия в случае ее нецелевого использования подлежит взысканию в доход областного бюджета в соответствии с бюджетным законодательством Российской Федерации.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jc w:val="right"/>
        <w:outlineLvl w:val="2"/>
      </w:pPr>
      <w:r>
        <w:t>Приложение N 1</w:t>
      </w:r>
    </w:p>
    <w:p w:rsidR="007341E8" w:rsidRDefault="007341E8" w:rsidP="007341E8">
      <w:pPr>
        <w:pStyle w:val="ConsPlusNormal"/>
        <w:jc w:val="right"/>
      </w:pPr>
      <w:r>
        <w:t>к Правилам</w:t>
      </w:r>
    </w:p>
    <w:p w:rsidR="007341E8" w:rsidRDefault="007341E8" w:rsidP="00734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E8" w:rsidTr="0050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1E8" w:rsidRDefault="007341E8" w:rsidP="00502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19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bookmarkStart w:id="7" w:name="P26501"/>
      <w:bookmarkEnd w:id="7"/>
      <w:r>
        <w:t xml:space="preserve">                                   ЗАЯВКА</w:t>
      </w:r>
    </w:p>
    <w:p w:rsidR="007341E8" w:rsidRDefault="007341E8" w:rsidP="007341E8">
      <w:pPr>
        <w:pStyle w:val="ConsPlusNonformat"/>
        <w:jc w:val="both"/>
      </w:pPr>
      <w:r>
        <w:t xml:space="preserve">             для предоставления субсидии бюджетам </w:t>
      </w:r>
      <w:proofErr w:type="gramStart"/>
      <w:r>
        <w:t>муниципальных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 образований Амурской области на поддержку проектов</w:t>
      </w:r>
    </w:p>
    <w:p w:rsidR="007341E8" w:rsidRDefault="007341E8" w:rsidP="007341E8">
      <w:pPr>
        <w:pStyle w:val="ConsPlusNonformat"/>
        <w:jc w:val="both"/>
      </w:pPr>
      <w:r>
        <w:t xml:space="preserve">              развития территорий поселений Амурской области,</w:t>
      </w:r>
    </w:p>
    <w:p w:rsidR="007341E8" w:rsidRDefault="007341E8" w:rsidP="007341E8">
      <w:pPr>
        <w:pStyle w:val="ConsPlusNonformat"/>
        <w:jc w:val="both"/>
      </w:pPr>
      <w:r>
        <w:t xml:space="preserve">                     основанных на местных инициативах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>1. Наименование проекта: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</w:t>
      </w:r>
      <w:proofErr w:type="gramStart"/>
      <w:r>
        <w:t>(наименование проекта в соответствии со сметной и технической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                   документацией)</w:t>
      </w:r>
    </w:p>
    <w:p w:rsidR="007341E8" w:rsidRDefault="007341E8" w:rsidP="007341E8">
      <w:pPr>
        <w:pStyle w:val="ConsPlusNonformat"/>
        <w:jc w:val="both"/>
      </w:pPr>
      <w:r>
        <w:t>2. Место реализации проекта:</w:t>
      </w:r>
    </w:p>
    <w:p w:rsidR="007341E8" w:rsidRDefault="007341E8" w:rsidP="007341E8">
      <w:pPr>
        <w:pStyle w:val="ConsPlusNonformat"/>
        <w:jc w:val="both"/>
      </w:pPr>
      <w:r>
        <w:t>2.1. Муниципальный район: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2.2. Поселение (городское, сельское):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2.3. </w:t>
      </w:r>
      <w:proofErr w:type="gramStart"/>
      <w:r>
        <w:t>Численность  населения  поселения (человек, по данным Территориального</w:t>
      </w:r>
      <w:proofErr w:type="gramEnd"/>
    </w:p>
    <w:p w:rsidR="007341E8" w:rsidRDefault="007341E8" w:rsidP="007341E8">
      <w:pPr>
        <w:pStyle w:val="ConsPlusNonformat"/>
        <w:jc w:val="both"/>
      </w:pPr>
      <w:r>
        <w:t>органа Федеральной службы государственной статистики по Амурской области):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3. Описание проекта:</w:t>
      </w:r>
    </w:p>
    <w:p w:rsidR="007341E8" w:rsidRDefault="007341E8" w:rsidP="007341E8">
      <w:pPr>
        <w:pStyle w:val="ConsPlusNonformat"/>
        <w:jc w:val="both"/>
      </w:pPr>
      <w:r>
        <w:t>3.1. Типология проекта: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3.2. Описание проблемы, на решение которой направлен проект: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</w:t>
      </w:r>
      <w:proofErr w:type="gramStart"/>
      <w:r>
        <w:t>(описать суть проблемы, ее негативные социально-экономические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последствия, степень неотложности решения проблемы, </w:t>
      </w:r>
      <w:proofErr w:type="gramStart"/>
      <w:r>
        <w:t>текущее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   состояние объекта общественной инфраструктуры,</w:t>
      </w:r>
    </w:p>
    <w:p w:rsidR="007341E8" w:rsidRDefault="007341E8" w:rsidP="007341E8">
      <w:pPr>
        <w:pStyle w:val="ConsPlusNonformat"/>
        <w:jc w:val="both"/>
      </w:pPr>
      <w:r>
        <w:t xml:space="preserve">                     </w:t>
      </w:r>
      <w:proofErr w:type="gramStart"/>
      <w:r>
        <w:t>предусмотренного</w:t>
      </w:r>
      <w:proofErr w:type="gramEnd"/>
      <w:r>
        <w:t xml:space="preserve"> проектом, и т.д.)</w:t>
      </w:r>
    </w:p>
    <w:p w:rsidR="007341E8" w:rsidRDefault="007341E8" w:rsidP="007341E8">
      <w:pPr>
        <w:pStyle w:val="ConsPlusNonformat"/>
        <w:jc w:val="both"/>
      </w:pPr>
      <w:r>
        <w:t>3.3. Мероприятия по реализации проекта</w:t>
      </w:r>
    </w:p>
    <w:p w:rsidR="007341E8" w:rsidRDefault="007341E8" w:rsidP="007341E8">
      <w:pPr>
        <w:pStyle w:val="ConsPlusNonformat"/>
        <w:jc w:val="both"/>
      </w:pPr>
      <w:r>
        <w:t>(что конкретно и каким способом планируется выполнить в рамках проекта):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613"/>
        <w:gridCol w:w="1531"/>
        <w:gridCol w:w="1417"/>
      </w:tblGrid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Полная стоимость (руб.)</w:t>
            </w: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4</w:t>
            </w: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</w:pPr>
            <w: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</w:pPr>
            <w: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</w:pPr>
            <w:r>
              <w:t>3.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</w:pPr>
            <w: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</w:pPr>
            <w:r>
              <w:t>Строительный контроль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</w:pPr>
            <w:r>
              <w:t>5.</w:t>
            </w: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</w:pPr>
            <w:r>
              <w:t>Прочие расходы (описание)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510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5613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>3.4. Ожидаемые результаты: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(как изменится ситуация в поселении после реализации проекта)</w:t>
      </w:r>
    </w:p>
    <w:p w:rsidR="007341E8" w:rsidRDefault="007341E8" w:rsidP="007341E8">
      <w:pPr>
        <w:pStyle w:val="ConsPlusNonformat"/>
        <w:jc w:val="both"/>
      </w:pPr>
      <w:r>
        <w:t>3.5. Наличие технической документации:</w:t>
      </w:r>
    </w:p>
    <w:p w:rsidR="007341E8" w:rsidRDefault="007341E8" w:rsidP="007341E8">
      <w:pPr>
        <w:pStyle w:val="ConsPlusNonformat"/>
        <w:jc w:val="both"/>
      </w:pPr>
      <w:r>
        <w:t>существует ли необходимая техническая документация? да/нет;</w:t>
      </w:r>
    </w:p>
    <w:p w:rsidR="007341E8" w:rsidRDefault="007341E8" w:rsidP="007341E8">
      <w:pPr>
        <w:pStyle w:val="ConsPlusNonformat"/>
        <w:jc w:val="both"/>
      </w:pPr>
      <w:r>
        <w:t>если да, опишите: 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</w:t>
      </w:r>
      <w:proofErr w:type="gramStart"/>
      <w:r>
        <w:t>(описание существующей технической документации, к заявке необходимо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приложить проектно-сметную документацию на мероприятия, реализуемые</w:t>
      </w:r>
    </w:p>
    <w:p w:rsidR="007341E8" w:rsidRDefault="007341E8" w:rsidP="007341E8">
      <w:pPr>
        <w:pStyle w:val="ConsPlusNonformat"/>
        <w:jc w:val="both"/>
      </w:pPr>
      <w:r>
        <w:t xml:space="preserve">              в рамках проекта, либо локально-сметный расчет)</w:t>
      </w:r>
    </w:p>
    <w:p w:rsidR="007341E8" w:rsidRDefault="007341E8" w:rsidP="007341E8">
      <w:pPr>
        <w:pStyle w:val="ConsPlusNonformat"/>
        <w:jc w:val="both"/>
      </w:pPr>
      <w:r>
        <w:t>4. Информация для оценки заявки:</w:t>
      </w:r>
    </w:p>
    <w:p w:rsidR="007341E8" w:rsidRDefault="007341E8" w:rsidP="007341E8">
      <w:pPr>
        <w:pStyle w:val="ConsPlusNonformat"/>
        <w:jc w:val="both"/>
      </w:pPr>
      <w:r>
        <w:t>4.1. Планируемые источники финансирования мероприятий проекта: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1871"/>
      </w:tblGrid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 xml:space="preserve">Финансирование проекта со стороны бюджета муниципального образования (не </w:t>
            </w:r>
            <w:proofErr w:type="gramStart"/>
            <w:r>
              <w:t>менее предельной</w:t>
            </w:r>
            <w:proofErr w:type="gramEnd"/>
            <w:r>
              <w:t xml:space="preserve"> величины, рассчитанной в соответствии с </w:t>
            </w:r>
            <w:hyperlink r:id="rId20" w:history="1">
              <w:r>
                <w:rPr>
                  <w:color w:val="0000FF"/>
                </w:rPr>
                <w:t>п. 11</w:t>
              </w:r>
            </w:hyperlink>
            <w:r>
              <w:t xml:space="preserve"> Правил формирования субсидий, от суммы запрашиваемой субсидии)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>Финансирование проекта со стороны населения (денежные поступления от жителей, не менее 1% от суммы запрашиваемой субсидии)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bookmarkStart w:id="8" w:name="P26594"/>
            <w:bookmarkEnd w:id="8"/>
            <w:r>
              <w:t>3.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 xml:space="preserve">Запрашиваемый объем субсидии из бюджета Амурской области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 (не более 1000,0 тыс. рублей)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5.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населения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6.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 xml:space="preserve">Оценка </w:t>
            </w:r>
            <w:proofErr w:type="spellStart"/>
            <w:r>
              <w:t>неденежного</w:t>
            </w:r>
            <w:proofErr w:type="spellEnd"/>
            <w:r>
              <w:t xml:space="preserve"> вклада спонсоров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>4.1.1. Расшифровка денежного вклада спонсоров</w:t>
      </w:r>
    </w:p>
    <w:p w:rsidR="007341E8" w:rsidRDefault="007341E8" w:rsidP="007341E8">
      <w:pPr>
        <w:pStyle w:val="ConsPlusNonformat"/>
        <w:jc w:val="both"/>
      </w:pPr>
      <w:proofErr w:type="gramStart"/>
      <w:r>
        <w:t xml:space="preserve">(расшифровывается  сумма </w:t>
      </w:r>
      <w:hyperlink w:anchor="P26594" w:history="1">
        <w:r>
          <w:rPr>
            <w:color w:val="0000FF"/>
          </w:rPr>
          <w:t>стр. 3 таблицы 2 пункта 4.1</w:t>
        </w:r>
      </w:hyperlink>
      <w:r>
        <w:t>; приложить гарантийные</w:t>
      </w:r>
      <w:proofErr w:type="gramEnd"/>
    </w:p>
    <w:p w:rsidR="007341E8" w:rsidRDefault="007341E8" w:rsidP="007341E8">
      <w:pPr>
        <w:pStyle w:val="ConsPlusNonformat"/>
        <w:jc w:val="both"/>
      </w:pPr>
      <w:r>
        <w:t>письма):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lastRenderedPageBreak/>
        <w:t xml:space="preserve">                                                                  Таблица 3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576"/>
        <w:gridCol w:w="1871"/>
      </w:tblGrid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Денежный вклад</w:t>
            </w: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3</w:t>
            </w: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1.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2.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3.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4.</w:t>
            </w: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576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1871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4.1.2. </w:t>
      </w:r>
      <w:proofErr w:type="spellStart"/>
      <w:r>
        <w:t>Неденежный</w:t>
      </w:r>
      <w:proofErr w:type="spellEnd"/>
      <w:r>
        <w:t xml:space="preserve"> вклад населения и его описание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 </w:t>
      </w:r>
      <w:proofErr w:type="gramStart"/>
      <w:r>
        <w:t>(</w:t>
      </w:r>
      <w:proofErr w:type="spellStart"/>
      <w:r>
        <w:t>неденежный</w:t>
      </w:r>
      <w:proofErr w:type="spellEnd"/>
      <w:r>
        <w:t xml:space="preserve"> вклад включает безвозмездный труд, строительные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            материалы или оборудование)</w:t>
      </w:r>
    </w:p>
    <w:p w:rsidR="007341E8" w:rsidRDefault="007341E8" w:rsidP="007341E8">
      <w:pPr>
        <w:pStyle w:val="ConsPlusNonformat"/>
        <w:jc w:val="both"/>
      </w:pPr>
      <w:r>
        <w:t xml:space="preserve">предполагается ли </w:t>
      </w:r>
      <w:proofErr w:type="spellStart"/>
      <w:r>
        <w:t>неденежный</w:t>
      </w:r>
      <w:proofErr w:type="spellEnd"/>
      <w:r>
        <w:t xml:space="preserve"> вклад населения? да/нет;</w:t>
      </w:r>
    </w:p>
    <w:p w:rsidR="007341E8" w:rsidRDefault="007341E8" w:rsidP="007341E8">
      <w:pPr>
        <w:pStyle w:val="ConsPlusNonformat"/>
        <w:jc w:val="both"/>
      </w:pPr>
      <w:r>
        <w:t xml:space="preserve">если да, сумма </w:t>
      </w:r>
      <w:proofErr w:type="spellStart"/>
      <w:r>
        <w:t>неденежного</w:t>
      </w:r>
      <w:proofErr w:type="spellEnd"/>
      <w:r>
        <w:t xml:space="preserve"> вклада населения в рублях ______________________</w:t>
      </w:r>
    </w:p>
    <w:p w:rsidR="007341E8" w:rsidRDefault="007341E8" w:rsidP="007341E8">
      <w:pPr>
        <w:pStyle w:val="ConsPlusNonformat"/>
        <w:jc w:val="both"/>
      </w:pPr>
      <w:r>
        <w:t xml:space="preserve">4.1.3. </w:t>
      </w:r>
      <w:proofErr w:type="spellStart"/>
      <w:r>
        <w:t>Неденежный</w:t>
      </w:r>
      <w:proofErr w:type="spellEnd"/>
      <w:r>
        <w:t xml:space="preserve"> вклад спонсоров и его описание: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</w:t>
      </w:r>
      <w:proofErr w:type="gramStart"/>
      <w:r>
        <w:t>(</w:t>
      </w:r>
      <w:proofErr w:type="spellStart"/>
      <w:r>
        <w:t>неденежный</w:t>
      </w:r>
      <w:proofErr w:type="spellEnd"/>
      <w:r>
        <w:t xml:space="preserve"> вклад включает неоплачиваемые работы, строительные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            материалы или оборудование)</w:t>
      </w:r>
    </w:p>
    <w:p w:rsidR="007341E8" w:rsidRDefault="007341E8" w:rsidP="007341E8">
      <w:pPr>
        <w:pStyle w:val="ConsPlusNonformat"/>
        <w:jc w:val="both"/>
      </w:pPr>
      <w:r>
        <w:t xml:space="preserve">предполагается ли </w:t>
      </w:r>
      <w:proofErr w:type="spellStart"/>
      <w:r>
        <w:t>неденежный</w:t>
      </w:r>
      <w:proofErr w:type="spellEnd"/>
      <w:r>
        <w:t xml:space="preserve"> вклад спонсоров? да/нет;</w:t>
      </w:r>
    </w:p>
    <w:p w:rsidR="007341E8" w:rsidRDefault="007341E8" w:rsidP="007341E8">
      <w:pPr>
        <w:pStyle w:val="ConsPlusNonformat"/>
        <w:jc w:val="both"/>
      </w:pPr>
      <w:r>
        <w:t xml:space="preserve">если да, сумма </w:t>
      </w:r>
      <w:proofErr w:type="spellStart"/>
      <w:r>
        <w:t>неденежного</w:t>
      </w:r>
      <w:proofErr w:type="spellEnd"/>
      <w:r>
        <w:t xml:space="preserve"> вклада спонсоров в рублях ______________________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Вклад неоплачиваемым выполнением работ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685"/>
        <w:gridCol w:w="2494"/>
        <w:gridCol w:w="2268"/>
      </w:tblGrid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5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Продолжительность (чел</w:t>
            </w:r>
            <w:proofErr w:type="gramStart"/>
            <w:r>
              <w:t>.-</w:t>
            </w:r>
            <w:proofErr w:type="gramEnd"/>
            <w:r>
              <w:t>дней)</w:t>
            </w: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341E8" w:rsidTr="00502AD6">
        <w:tc>
          <w:tcPr>
            <w:tcW w:w="4309" w:type="dxa"/>
            <w:gridSpan w:val="2"/>
          </w:tcPr>
          <w:p w:rsidR="007341E8" w:rsidRDefault="007341E8" w:rsidP="00502AD6">
            <w:pPr>
              <w:pStyle w:val="ConsPlusNormal"/>
            </w:pPr>
            <w:r>
              <w:t>Население</w:t>
            </w: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3685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3685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4309" w:type="dxa"/>
            <w:gridSpan w:val="2"/>
          </w:tcPr>
          <w:p w:rsidR="007341E8" w:rsidRDefault="007341E8" w:rsidP="00502AD6">
            <w:pPr>
              <w:pStyle w:val="ConsPlusNormal"/>
            </w:pPr>
            <w:r>
              <w:t>Спонсоры</w:t>
            </w: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3685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3685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249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268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Вклад материалами или оборудованием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701"/>
        <w:gridCol w:w="1587"/>
        <w:gridCol w:w="1191"/>
        <w:gridCol w:w="1417"/>
      </w:tblGrid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 и т.д.)</w:t>
            </w: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341E8" w:rsidTr="00502AD6">
        <w:tc>
          <w:tcPr>
            <w:tcW w:w="3175" w:type="dxa"/>
            <w:gridSpan w:val="2"/>
          </w:tcPr>
          <w:p w:rsidR="007341E8" w:rsidRDefault="007341E8" w:rsidP="00502AD6">
            <w:pPr>
              <w:pStyle w:val="ConsPlusNormal"/>
              <w:jc w:val="center"/>
            </w:pPr>
            <w:r>
              <w:lastRenderedPageBreak/>
              <w:t>Население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3175" w:type="dxa"/>
            <w:gridSpan w:val="2"/>
          </w:tcPr>
          <w:p w:rsidR="007341E8" w:rsidRDefault="007341E8" w:rsidP="00502AD6">
            <w:pPr>
              <w:pStyle w:val="ConsPlusNormal"/>
              <w:jc w:val="center"/>
            </w:pPr>
            <w:r>
              <w:t>Спонсоры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>Вклад в форме техники и транспортных средств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                                              Таблица 3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551"/>
        <w:gridCol w:w="1701"/>
        <w:gridCol w:w="1587"/>
        <w:gridCol w:w="1191"/>
        <w:gridCol w:w="1417"/>
      </w:tblGrid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Цена за единицу (руб.)</w:t>
            </w: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Общая стоимость (руб.)</w:t>
            </w:r>
          </w:p>
        </w:tc>
      </w:tr>
      <w:tr w:rsidR="007341E8" w:rsidTr="00502AD6">
        <w:tc>
          <w:tcPr>
            <w:tcW w:w="7654" w:type="dxa"/>
            <w:gridSpan w:val="5"/>
          </w:tcPr>
          <w:p w:rsidR="007341E8" w:rsidRDefault="007341E8" w:rsidP="00502AD6">
            <w:pPr>
              <w:pStyle w:val="ConsPlusNormal"/>
            </w:pPr>
            <w:r>
              <w:t>Население</w:t>
            </w: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7654" w:type="dxa"/>
            <w:gridSpan w:val="5"/>
          </w:tcPr>
          <w:p w:rsidR="007341E8" w:rsidRDefault="007341E8" w:rsidP="00502AD6">
            <w:pPr>
              <w:pStyle w:val="ConsPlusNormal"/>
            </w:pPr>
            <w:r>
              <w:t>Спонсоры</w:t>
            </w: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2551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587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191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17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>4.2. Социальная и экономическая эффективность от реализации проекта:</w:t>
      </w:r>
    </w:p>
    <w:p w:rsidR="007341E8" w:rsidRDefault="007341E8" w:rsidP="007341E8">
      <w:pPr>
        <w:pStyle w:val="ConsPlusNonformat"/>
        <w:jc w:val="both"/>
      </w:pPr>
      <w:r>
        <w:t xml:space="preserve">4.2.1. </w:t>
      </w:r>
      <w:proofErr w:type="gramStart"/>
      <w:r>
        <w:t>Прямые</w:t>
      </w:r>
      <w:proofErr w:type="gramEnd"/>
      <w:r>
        <w:t xml:space="preserve"> </w:t>
      </w:r>
      <w:proofErr w:type="spellStart"/>
      <w:r>
        <w:t>благополучатели</w:t>
      </w:r>
      <w:proofErr w:type="spellEnd"/>
      <w:r>
        <w:t xml:space="preserve"> проекта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</w:t>
      </w:r>
      <w:proofErr w:type="gramStart"/>
      <w:r>
        <w:t>(опишите группы населения, которые регулярно будут пользоваться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</w:t>
      </w:r>
      <w:proofErr w:type="gramStart"/>
      <w:r>
        <w:t>результатами выполненного проекта (например, в случае ремонта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улицы прямые </w:t>
      </w:r>
      <w:proofErr w:type="spellStart"/>
      <w:r>
        <w:t>благополучатели</w:t>
      </w:r>
      <w:proofErr w:type="spellEnd"/>
      <w:r>
        <w:t xml:space="preserve"> - это жители этой и </w:t>
      </w:r>
      <w:proofErr w:type="gramStart"/>
      <w:r>
        <w:t>прилегающих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      улиц, которые регулярно ходят или ездят</w:t>
      </w:r>
    </w:p>
    <w:p w:rsidR="007341E8" w:rsidRDefault="007341E8" w:rsidP="007341E8">
      <w:pPr>
        <w:pStyle w:val="ConsPlusNonformat"/>
        <w:jc w:val="both"/>
      </w:pPr>
      <w:r>
        <w:t xml:space="preserve">                        </w:t>
      </w:r>
      <w:proofErr w:type="gramStart"/>
      <w:r>
        <w:t>по отремонтированной улице))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Число прямых </w:t>
      </w:r>
      <w:proofErr w:type="spellStart"/>
      <w:r>
        <w:t>благополучателей</w:t>
      </w:r>
      <w:proofErr w:type="spellEnd"/>
      <w:r>
        <w:t xml:space="preserve"> (человек): 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Доля      </w:t>
      </w:r>
      <w:proofErr w:type="spellStart"/>
      <w:r>
        <w:t>благополучателей</w:t>
      </w:r>
      <w:proofErr w:type="spellEnd"/>
      <w:r>
        <w:t xml:space="preserve">      в      общей      численности     населения</w:t>
      </w:r>
    </w:p>
    <w:p w:rsidR="007341E8" w:rsidRDefault="007341E8" w:rsidP="007341E8">
      <w:pPr>
        <w:pStyle w:val="ConsPlusNonformat"/>
        <w:jc w:val="both"/>
      </w:pPr>
      <w:r>
        <w:t>поселения: 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4.2.2. Воздействие проекта на окружающую среду:</w:t>
      </w:r>
    </w:p>
    <w:p w:rsidR="007341E8" w:rsidRDefault="007341E8" w:rsidP="007341E8">
      <w:pPr>
        <w:pStyle w:val="ConsPlusNonformat"/>
        <w:jc w:val="both"/>
      </w:pPr>
      <w:r>
        <w:t xml:space="preserve">окажет ли проект существенное положительное влияние на состояние </w:t>
      </w:r>
      <w:proofErr w:type="gramStart"/>
      <w:r>
        <w:t>окружающей</w:t>
      </w:r>
      <w:proofErr w:type="gramEnd"/>
    </w:p>
    <w:p w:rsidR="007341E8" w:rsidRDefault="007341E8" w:rsidP="007341E8">
      <w:pPr>
        <w:pStyle w:val="ConsPlusNonformat"/>
        <w:jc w:val="both"/>
      </w:pPr>
      <w:r>
        <w:t>среды? да/нет;</w:t>
      </w:r>
    </w:p>
    <w:p w:rsidR="007341E8" w:rsidRDefault="007341E8" w:rsidP="007341E8">
      <w:pPr>
        <w:pStyle w:val="ConsPlusNonformat"/>
        <w:jc w:val="both"/>
      </w:pPr>
      <w:r>
        <w:t>если да, какое именно: ____________________________________________________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>4.2.3. Доступность  финансовых  ресурсов,  наличие  механизмов содержания и</w:t>
      </w:r>
    </w:p>
    <w:p w:rsidR="007341E8" w:rsidRDefault="007341E8" w:rsidP="007341E8">
      <w:pPr>
        <w:pStyle w:val="ConsPlusNonformat"/>
        <w:jc w:val="both"/>
      </w:pPr>
      <w:r>
        <w:t>эффективной  эксплуатации  объекта общественной инфраструктуры - результата</w:t>
      </w:r>
    </w:p>
    <w:p w:rsidR="007341E8" w:rsidRDefault="007341E8" w:rsidP="007341E8">
      <w:pPr>
        <w:pStyle w:val="ConsPlusNonformat"/>
        <w:jc w:val="both"/>
      </w:pPr>
      <w:r>
        <w:t>реализации проекта:</w:t>
      </w:r>
    </w:p>
    <w:p w:rsidR="007341E8" w:rsidRDefault="007341E8" w:rsidP="007341E8">
      <w:pPr>
        <w:pStyle w:val="ConsPlusNonformat"/>
        <w:jc w:val="both"/>
      </w:pPr>
      <w:r>
        <w:t xml:space="preserve">    в  наличии  имеются  документально  подтвержденные финансовые ресурсы и</w:t>
      </w:r>
    </w:p>
    <w:p w:rsidR="007341E8" w:rsidRDefault="007341E8" w:rsidP="007341E8">
      <w:pPr>
        <w:pStyle w:val="ConsPlusNonformat"/>
        <w:jc w:val="both"/>
      </w:pPr>
      <w:r>
        <w:t>механизмы  для  финансирования  всех  расходов по содержанию и эксплуатации</w:t>
      </w:r>
    </w:p>
    <w:p w:rsidR="007341E8" w:rsidRDefault="007341E8" w:rsidP="007341E8">
      <w:pPr>
        <w:pStyle w:val="ConsPlusNonformat"/>
        <w:jc w:val="both"/>
      </w:pPr>
      <w:r>
        <w:t>объекта   общественной   инфраструктуры  -  результата  реализации проекта?</w:t>
      </w:r>
    </w:p>
    <w:p w:rsidR="007341E8" w:rsidRDefault="007341E8" w:rsidP="007341E8">
      <w:pPr>
        <w:pStyle w:val="ConsPlusNonformat"/>
        <w:jc w:val="both"/>
      </w:pPr>
      <w:r>
        <w:t>____________________________ да/нет;</w:t>
      </w:r>
    </w:p>
    <w:p w:rsidR="007341E8" w:rsidRDefault="007341E8" w:rsidP="007341E8">
      <w:pPr>
        <w:pStyle w:val="ConsPlusNonformat"/>
        <w:jc w:val="both"/>
      </w:pPr>
      <w:r>
        <w:lastRenderedPageBreak/>
        <w:t xml:space="preserve">    в  наличии  имеются  документально  подтвержденные финансовые ресурсы и</w:t>
      </w:r>
    </w:p>
    <w:p w:rsidR="007341E8" w:rsidRDefault="007341E8" w:rsidP="007341E8">
      <w:pPr>
        <w:pStyle w:val="ConsPlusNonformat"/>
        <w:jc w:val="both"/>
      </w:pPr>
      <w:r>
        <w:t>механизмы   для   частичного   финансирования   расходов  по  содержанию  и</w:t>
      </w:r>
    </w:p>
    <w:p w:rsidR="007341E8" w:rsidRDefault="007341E8" w:rsidP="007341E8">
      <w:pPr>
        <w:pStyle w:val="ConsPlusNonformat"/>
        <w:jc w:val="both"/>
      </w:pPr>
      <w:r>
        <w:t>эксплуатации  объекта  общественной  инфраструктуры  -  результата, а также</w:t>
      </w:r>
    </w:p>
    <w:p w:rsidR="007341E8" w:rsidRDefault="007341E8" w:rsidP="007341E8">
      <w:pPr>
        <w:pStyle w:val="ConsPlusNonformat"/>
        <w:jc w:val="both"/>
      </w:pPr>
      <w:r>
        <w:t>четкого    плана    мероприятий    по    изысканию   недостающих   средств?</w:t>
      </w:r>
    </w:p>
    <w:p w:rsidR="007341E8" w:rsidRDefault="007341E8" w:rsidP="007341E8">
      <w:pPr>
        <w:pStyle w:val="ConsPlusNonformat"/>
        <w:jc w:val="both"/>
      </w:pPr>
      <w:r>
        <w:t>________________________ да/нет;</w:t>
      </w:r>
    </w:p>
    <w:p w:rsidR="007341E8" w:rsidRDefault="007341E8" w:rsidP="007341E8">
      <w:pPr>
        <w:pStyle w:val="ConsPlusNonformat"/>
        <w:jc w:val="both"/>
      </w:pPr>
      <w:r>
        <w:t xml:space="preserve">    финансовые  ресурсы  и  механизмы содержания и эффективной эксплуатации</w:t>
      </w:r>
    </w:p>
    <w:p w:rsidR="007341E8" w:rsidRDefault="007341E8" w:rsidP="007341E8">
      <w:pPr>
        <w:pStyle w:val="ConsPlusNonformat"/>
        <w:jc w:val="both"/>
      </w:pPr>
      <w:r>
        <w:t>объекта   общественной   инфраструктуры  -  результата  реализации  проекта</w:t>
      </w:r>
    </w:p>
    <w:p w:rsidR="007341E8" w:rsidRDefault="007341E8" w:rsidP="007341E8">
      <w:pPr>
        <w:pStyle w:val="ConsPlusNonformat"/>
        <w:jc w:val="both"/>
      </w:pPr>
      <w:r>
        <w:t>отсутствуют? _______________________ да/нет.</w:t>
      </w:r>
    </w:p>
    <w:p w:rsidR="007341E8" w:rsidRDefault="007341E8" w:rsidP="007341E8">
      <w:pPr>
        <w:pStyle w:val="ConsPlusNonformat"/>
        <w:jc w:val="both"/>
      </w:pPr>
      <w:r>
        <w:t>4.3. Степень  участия населения поселения в определении и решении проблемы,</w:t>
      </w:r>
    </w:p>
    <w:p w:rsidR="007341E8" w:rsidRDefault="007341E8" w:rsidP="007341E8">
      <w:pPr>
        <w:pStyle w:val="ConsPlusNonformat"/>
        <w:jc w:val="both"/>
      </w:pPr>
      <w:proofErr w:type="gramStart"/>
      <w:r>
        <w:t>заявленной</w:t>
      </w:r>
      <w:proofErr w:type="gramEnd"/>
      <w:r>
        <w:t xml:space="preserve"> в проекте:</w:t>
      </w:r>
    </w:p>
    <w:p w:rsidR="007341E8" w:rsidRDefault="007341E8" w:rsidP="007341E8">
      <w:pPr>
        <w:pStyle w:val="ConsPlusNonformat"/>
        <w:jc w:val="both"/>
      </w:pPr>
      <w:r>
        <w:t>4.3.1.  Доля населения, участвующего в идентификации проблемы в процессе ее</w:t>
      </w:r>
    </w:p>
    <w:p w:rsidR="007341E8" w:rsidRDefault="007341E8" w:rsidP="007341E8">
      <w:pPr>
        <w:pStyle w:val="ConsPlusNonformat"/>
        <w:jc w:val="both"/>
      </w:pPr>
      <w:r>
        <w:t>предварительного  рассмотрения  на  собрании  граждан  или с использованием</w:t>
      </w:r>
    </w:p>
    <w:p w:rsidR="007341E8" w:rsidRDefault="007341E8" w:rsidP="007341E8">
      <w:pPr>
        <w:pStyle w:val="ConsPlusNonformat"/>
        <w:jc w:val="both"/>
      </w:pPr>
      <w:proofErr w:type="gramStart"/>
      <w:r>
        <w:t>других  форм  выявления  мнения  жителей поселения (далее - предварительное</w:t>
      </w:r>
      <w:proofErr w:type="gramEnd"/>
    </w:p>
    <w:p w:rsidR="007341E8" w:rsidRDefault="007341E8" w:rsidP="007341E8">
      <w:pPr>
        <w:pStyle w:val="ConsPlusNonformat"/>
        <w:jc w:val="both"/>
      </w:pPr>
      <w:r>
        <w:t>рассмотрение),   в  процентах  от  общей  численности  населения  поселения</w:t>
      </w:r>
    </w:p>
    <w:p w:rsidR="007341E8" w:rsidRDefault="007341E8" w:rsidP="007341E8">
      <w:pPr>
        <w:pStyle w:val="ConsPlusNonformat"/>
        <w:jc w:val="both"/>
      </w:pPr>
      <w:r>
        <w:t>____________________%.</w:t>
      </w:r>
    </w:p>
    <w:p w:rsidR="007341E8" w:rsidRDefault="007341E8" w:rsidP="007341E8">
      <w:pPr>
        <w:pStyle w:val="ConsPlusNonformat"/>
        <w:jc w:val="both"/>
      </w:pPr>
      <w:r>
        <w:t>Число   лиц,   принявших   участие  в  идентификации  проблемы  в  процессе</w:t>
      </w:r>
    </w:p>
    <w:p w:rsidR="007341E8" w:rsidRDefault="007341E8" w:rsidP="007341E8">
      <w:pPr>
        <w:pStyle w:val="ConsPlusNonformat"/>
        <w:jc w:val="both"/>
      </w:pPr>
      <w:r>
        <w:t>предварительного рассмотрения: 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                                  (согласно протоколам)</w:t>
      </w:r>
    </w:p>
    <w:p w:rsidR="007341E8" w:rsidRDefault="007341E8" w:rsidP="007341E8">
      <w:pPr>
        <w:pStyle w:val="ConsPlusNonformat"/>
        <w:jc w:val="both"/>
      </w:pPr>
      <w:r>
        <w:t xml:space="preserve">4.3.2. Доля  населения,  участвующего  в  определении параметров проекта </w:t>
      </w:r>
      <w:proofErr w:type="gramStart"/>
      <w:r>
        <w:t>на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заключительном </w:t>
      </w:r>
      <w:proofErr w:type="gramStart"/>
      <w:r>
        <w:t>собрании</w:t>
      </w:r>
      <w:proofErr w:type="gramEnd"/>
      <w:r>
        <w:t xml:space="preserve"> жителей поселения, в процентах от общей численности</w:t>
      </w:r>
    </w:p>
    <w:p w:rsidR="007341E8" w:rsidRDefault="007341E8" w:rsidP="007341E8">
      <w:pPr>
        <w:pStyle w:val="ConsPlusNonformat"/>
        <w:jc w:val="both"/>
      </w:pPr>
      <w:r>
        <w:t>населения поселения __________________%.</w:t>
      </w:r>
    </w:p>
    <w:p w:rsidR="007341E8" w:rsidRDefault="007341E8" w:rsidP="007341E8">
      <w:pPr>
        <w:pStyle w:val="ConsPlusNonformat"/>
        <w:jc w:val="both"/>
      </w:pPr>
      <w:r>
        <w:t>Число лиц, принявших участие в собрании граждан: __________________________</w:t>
      </w:r>
    </w:p>
    <w:p w:rsidR="007341E8" w:rsidRDefault="007341E8" w:rsidP="007341E8">
      <w:pPr>
        <w:pStyle w:val="ConsPlusNonformat"/>
        <w:jc w:val="both"/>
      </w:pPr>
      <w:r>
        <w:t>(согласно протоколу собрания).</w:t>
      </w:r>
    </w:p>
    <w:p w:rsidR="007341E8" w:rsidRDefault="007341E8" w:rsidP="007341E8">
      <w:pPr>
        <w:pStyle w:val="ConsPlusNonformat"/>
        <w:jc w:val="both"/>
      </w:pPr>
      <w:r>
        <w:t>4.3.3. Использование   средств   массовой   информации   и  других  средств</w:t>
      </w:r>
    </w:p>
    <w:p w:rsidR="007341E8" w:rsidRDefault="007341E8" w:rsidP="007341E8">
      <w:pPr>
        <w:pStyle w:val="ConsPlusNonformat"/>
        <w:jc w:val="both"/>
      </w:pPr>
      <w:r>
        <w:t>информирования   населения   в  процессе  отбора  приоритетной  проблемы  и</w:t>
      </w:r>
    </w:p>
    <w:p w:rsidR="007341E8" w:rsidRDefault="007341E8" w:rsidP="007341E8">
      <w:pPr>
        <w:pStyle w:val="ConsPlusNonformat"/>
        <w:jc w:val="both"/>
      </w:pPr>
      <w:r>
        <w:t>разработки заявки:</w:t>
      </w:r>
    </w:p>
    <w:p w:rsidR="007341E8" w:rsidRDefault="007341E8" w:rsidP="007341E8">
      <w:pPr>
        <w:pStyle w:val="ConsPlusNonformat"/>
        <w:jc w:val="both"/>
      </w:pPr>
      <w:r>
        <w:t xml:space="preserve">Имеются ли в наличии и регулярно ли используются </w:t>
      </w:r>
      <w:proofErr w:type="gramStart"/>
      <w:r>
        <w:t>специальные</w:t>
      </w:r>
      <w:proofErr w:type="gramEnd"/>
      <w:r>
        <w:t xml:space="preserve"> информационные</w:t>
      </w:r>
    </w:p>
    <w:p w:rsidR="007341E8" w:rsidRDefault="007341E8" w:rsidP="007341E8">
      <w:pPr>
        <w:pStyle w:val="ConsPlusNonformat"/>
        <w:jc w:val="both"/>
      </w:pPr>
      <w:r>
        <w:t>стенды? __________________________ да/нет;</w:t>
      </w:r>
    </w:p>
    <w:p w:rsidR="007341E8" w:rsidRDefault="007341E8" w:rsidP="007341E8">
      <w:pPr>
        <w:pStyle w:val="ConsPlusNonformat"/>
        <w:jc w:val="both"/>
      </w:pPr>
      <w:r>
        <w:t>если да, перечислите: 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Имеются ли публикации в областных и (или) районных газетах?</w:t>
      </w:r>
    </w:p>
    <w:p w:rsidR="007341E8" w:rsidRDefault="007341E8" w:rsidP="007341E8">
      <w:pPr>
        <w:pStyle w:val="ConsPlusNonformat"/>
        <w:jc w:val="both"/>
      </w:pPr>
      <w:r>
        <w:t>___________________________ да/нет;</w:t>
      </w:r>
    </w:p>
    <w:p w:rsidR="007341E8" w:rsidRDefault="007341E8" w:rsidP="007341E8">
      <w:pPr>
        <w:pStyle w:val="ConsPlusNonformat"/>
        <w:jc w:val="both"/>
      </w:pPr>
      <w:r>
        <w:t>если да, перечислите: 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Имеется ли телевизионная передача, посвященная проекту? ___________ да/нет;</w:t>
      </w:r>
    </w:p>
    <w:p w:rsidR="007341E8" w:rsidRDefault="007341E8" w:rsidP="007341E8">
      <w:pPr>
        <w:pStyle w:val="ConsPlusNonformat"/>
        <w:jc w:val="both"/>
      </w:pPr>
      <w:r>
        <w:t>если да, перечислите: 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Размещена  ли  соответствующая  информация  в сети Интернет, в частности, </w:t>
      </w:r>
      <w:proofErr w:type="gramStart"/>
      <w:r>
        <w:t>в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социальных </w:t>
      </w:r>
      <w:proofErr w:type="gramStart"/>
      <w:r>
        <w:t>сетях</w:t>
      </w:r>
      <w:proofErr w:type="gramEnd"/>
      <w:r>
        <w:t>? _________________________________________________ да/нет;</w:t>
      </w:r>
    </w:p>
    <w:p w:rsidR="007341E8" w:rsidRDefault="007341E8" w:rsidP="007341E8">
      <w:pPr>
        <w:pStyle w:val="ConsPlusNonformat"/>
        <w:jc w:val="both"/>
      </w:pPr>
      <w:r>
        <w:t>если да, перечислите: 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Отсутствие  использования  средств  массовой  информации  и  других средств</w:t>
      </w:r>
    </w:p>
    <w:p w:rsidR="007341E8" w:rsidRDefault="007341E8" w:rsidP="007341E8">
      <w:pPr>
        <w:pStyle w:val="ConsPlusNonformat"/>
        <w:jc w:val="both"/>
      </w:pPr>
      <w:r>
        <w:t>информирования населения ___________________________________________ да/нет</w:t>
      </w:r>
    </w:p>
    <w:p w:rsidR="007341E8" w:rsidRDefault="007341E8" w:rsidP="007341E8">
      <w:pPr>
        <w:pStyle w:val="ConsPlusNonformat"/>
        <w:jc w:val="both"/>
      </w:pPr>
      <w:proofErr w:type="gramStart"/>
      <w:r>
        <w:t>(к  заявке  необходимо  приложить  документы  (публикации,  фото  и  т.д.),</w:t>
      </w:r>
      <w:proofErr w:type="gramEnd"/>
    </w:p>
    <w:p w:rsidR="007341E8" w:rsidRDefault="007341E8" w:rsidP="007341E8">
      <w:pPr>
        <w:pStyle w:val="ConsPlusNonformat"/>
        <w:jc w:val="both"/>
      </w:pPr>
      <w:proofErr w:type="gramStart"/>
      <w:r>
        <w:t>подтверждающие  фактическое  использование  средств массовой информации или</w:t>
      </w:r>
      <w:proofErr w:type="gramEnd"/>
    </w:p>
    <w:p w:rsidR="007341E8" w:rsidRDefault="007341E8" w:rsidP="007341E8">
      <w:pPr>
        <w:pStyle w:val="ConsPlusNonformat"/>
        <w:jc w:val="both"/>
      </w:pPr>
      <w:r>
        <w:t>иных способов информирования населения при подготовке проекта).</w:t>
      </w:r>
    </w:p>
    <w:p w:rsidR="007341E8" w:rsidRDefault="007341E8" w:rsidP="007341E8">
      <w:pPr>
        <w:pStyle w:val="ConsPlusNonformat"/>
        <w:jc w:val="both"/>
      </w:pPr>
      <w:r>
        <w:t>4.4. Количество  созданных  и  (или)  сохраненных  рабочих  мест  в  рамках</w:t>
      </w:r>
    </w:p>
    <w:p w:rsidR="007341E8" w:rsidRDefault="007341E8" w:rsidP="007341E8">
      <w:pPr>
        <w:pStyle w:val="ConsPlusNonformat"/>
        <w:jc w:val="both"/>
      </w:pPr>
      <w:r>
        <w:t>реализации проекта: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если создаются, то опишите: 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5. Дополнительная информация.</w:t>
      </w:r>
    </w:p>
    <w:p w:rsidR="007341E8" w:rsidRDefault="007341E8" w:rsidP="007341E8">
      <w:pPr>
        <w:pStyle w:val="ConsPlusNonformat"/>
        <w:jc w:val="both"/>
      </w:pPr>
      <w:r>
        <w:t>5.1. Эксплуатация   и   содержание   объекта  общественной  инфраструктуры,</w:t>
      </w:r>
    </w:p>
    <w:p w:rsidR="007341E8" w:rsidRDefault="007341E8" w:rsidP="007341E8">
      <w:pPr>
        <w:pStyle w:val="ConsPlusNonformat"/>
        <w:jc w:val="both"/>
      </w:pPr>
      <w:proofErr w:type="gramStart"/>
      <w:r>
        <w:t>предусмотренного</w:t>
      </w:r>
      <w:proofErr w:type="gramEnd"/>
      <w:r>
        <w:t xml:space="preserve"> проектом:</w:t>
      </w:r>
    </w:p>
    <w:p w:rsidR="007341E8" w:rsidRDefault="007341E8" w:rsidP="007341E8">
      <w:pPr>
        <w:pStyle w:val="ConsPlusNonformat"/>
        <w:jc w:val="both"/>
      </w:pPr>
      <w:r>
        <w:t>мероприятия по эксплуатации и содержанию объекта общественной инфраструктуры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</w:t>
      </w:r>
      <w:proofErr w:type="gramStart"/>
      <w:r>
        <w:t>(описание мероприятий, содержащее способы, которыми поселение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    и/или специализированная организация будут содержать</w:t>
      </w:r>
    </w:p>
    <w:p w:rsidR="007341E8" w:rsidRDefault="007341E8" w:rsidP="007341E8">
      <w:pPr>
        <w:pStyle w:val="ConsPlusNonformat"/>
        <w:jc w:val="both"/>
      </w:pPr>
      <w:r>
        <w:t xml:space="preserve">            и эксплуатировать объект общественной инфраструктуры</w:t>
      </w:r>
    </w:p>
    <w:p w:rsidR="007341E8" w:rsidRDefault="007341E8" w:rsidP="007341E8">
      <w:pPr>
        <w:pStyle w:val="ConsPlusNonformat"/>
        <w:jc w:val="both"/>
      </w:pPr>
      <w:r>
        <w:t xml:space="preserve">               после завершения проекта, с указанием наличия</w:t>
      </w:r>
    </w:p>
    <w:p w:rsidR="007341E8" w:rsidRDefault="007341E8" w:rsidP="007341E8">
      <w:pPr>
        <w:pStyle w:val="ConsPlusNonformat"/>
        <w:jc w:val="both"/>
      </w:pPr>
      <w:r>
        <w:t xml:space="preserve">                 (отсутствия) ресурсов для функционирования</w:t>
      </w:r>
    </w:p>
    <w:p w:rsidR="007341E8" w:rsidRDefault="007341E8" w:rsidP="007341E8">
      <w:pPr>
        <w:pStyle w:val="ConsPlusNonformat"/>
        <w:jc w:val="both"/>
      </w:pPr>
      <w:r>
        <w:t xml:space="preserve">                    объекта общественной инфраструктуры)</w:t>
      </w:r>
    </w:p>
    <w:p w:rsidR="007341E8" w:rsidRDefault="007341E8" w:rsidP="007341E8">
      <w:pPr>
        <w:pStyle w:val="ConsPlusNonformat"/>
        <w:jc w:val="both"/>
      </w:pPr>
      <w:r>
        <w:t xml:space="preserve">5.1.1. Расходы на эксплуатацию и содержание объекта </w:t>
      </w:r>
      <w:proofErr w:type="gramStart"/>
      <w:r>
        <w:t>общественной</w:t>
      </w:r>
      <w:proofErr w:type="gramEnd"/>
    </w:p>
    <w:p w:rsidR="007341E8" w:rsidRDefault="007341E8" w:rsidP="007341E8">
      <w:pPr>
        <w:pStyle w:val="ConsPlusNonformat"/>
        <w:jc w:val="both"/>
      </w:pPr>
      <w:proofErr w:type="gramStart"/>
      <w:r>
        <w:t>инфраструктуры,   предусмотренного   проектом,   на  первый  год  (описание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необходимых  расходов  на  эксплуатацию  и  содержание объекта </w:t>
      </w:r>
      <w:proofErr w:type="gramStart"/>
      <w:r>
        <w:t>общественной</w:t>
      </w:r>
      <w:proofErr w:type="gramEnd"/>
    </w:p>
    <w:p w:rsidR="007341E8" w:rsidRDefault="007341E8" w:rsidP="007341E8">
      <w:pPr>
        <w:pStyle w:val="ConsPlusNonformat"/>
        <w:jc w:val="both"/>
      </w:pPr>
      <w:r>
        <w:t>инфраструктуры,  предусмотренного  проектом, на первый год после завершения</w:t>
      </w:r>
    </w:p>
    <w:p w:rsidR="007341E8" w:rsidRDefault="007341E8" w:rsidP="007341E8">
      <w:pPr>
        <w:pStyle w:val="ConsPlusNonformat"/>
        <w:jc w:val="both"/>
      </w:pPr>
      <w:r>
        <w:t>проекта с указанием, кто будет предоставлять необходимые ресурсы.</w:t>
      </w:r>
    </w:p>
    <w:p w:rsidR="007341E8" w:rsidRDefault="007341E8" w:rsidP="007341E8">
      <w:pPr>
        <w:pStyle w:val="ConsPlusNonformat"/>
        <w:jc w:val="both"/>
      </w:pPr>
      <w:proofErr w:type="gramStart"/>
      <w:r>
        <w:lastRenderedPageBreak/>
        <w:t>Например, зарплата, текущий ремонт, расходные материалы и т.д.)</w:t>
      </w:r>
      <w:proofErr w:type="gramEnd"/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                                                              Таблица 4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422"/>
        <w:gridCol w:w="1474"/>
        <w:gridCol w:w="1474"/>
        <w:gridCol w:w="1077"/>
      </w:tblGrid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22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Статья расходов по эксплуатации и содержанию объекта общественной инфраструктуры, предусмотренного проектом</w:t>
            </w: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Бюджет поселения, руб.</w:t>
            </w: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Бюджет спонсоров, руб.</w:t>
            </w:r>
          </w:p>
        </w:tc>
        <w:tc>
          <w:tcPr>
            <w:tcW w:w="1077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Итого (руб.)</w:t>
            </w: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1.</w:t>
            </w:r>
          </w:p>
        </w:tc>
        <w:tc>
          <w:tcPr>
            <w:tcW w:w="4422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07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2.</w:t>
            </w:r>
          </w:p>
        </w:tc>
        <w:tc>
          <w:tcPr>
            <w:tcW w:w="4422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07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  <w:r>
              <w:t>3.</w:t>
            </w:r>
          </w:p>
        </w:tc>
        <w:tc>
          <w:tcPr>
            <w:tcW w:w="4422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077" w:type="dxa"/>
          </w:tcPr>
          <w:p w:rsidR="007341E8" w:rsidRDefault="007341E8" w:rsidP="00502AD6">
            <w:pPr>
              <w:pStyle w:val="ConsPlusNormal"/>
            </w:pPr>
          </w:p>
        </w:tc>
      </w:tr>
      <w:tr w:rsidR="007341E8" w:rsidTr="00502AD6">
        <w:tc>
          <w:tcPr>
            <w:tcW w:w="62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4422" w:type="dxa"/>
          </w:tcPr>
          <w:p w:rsidR="007341E8" w:rsidRDefault="007341E8" w:rsidP="00502AD6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474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1077" w:type="dxa"/>
          </w:tcPr>
          <w:p w:rsidR="007341E8" w:rsidRDefault="007341E8" w:rsidP="00502AD6">
            <w:pPr>
              <w:pStyle w:val="ConsPlusNormal"/>
            </w:pP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>5.1.2. Участие  населения  в  обеспечении эксплуатации и содержании объекта</w:t>
      </w:r>
    </w:p>
    <w:p w:rsidR="007341E8" w:rsidRDefault="007341E8" w:rsidP="007341E8">
      <w:pPr>
        <w:pStyle w:val="ConsPlusNonformat"/>
        <w:jc w:val="both"/>
      </w:pPr>
      <w:r>
        <w:t>общественной инфраструктуры после завершения проекта.</w:t>
      </w:r>
    </w:p>
    <w:p w:rsidR="007341E8" w:rsidRDefault="007341E8" w:rsidP="007341E8">
      <w:pPr>
        <w:pStyle w:val="ConsPlusNonformat"/>
        <w:jc w:val="both"/>
      </w:pPr>
      <w:r>
        <w:t>Предполагается ли участие населения в эксплуатации и содержании объекта?</w:t>
      </w:r>
    </w:p>
    <w:p w:rsidR="007341E8" w:rsidRDefault="007341E8" w:rsidP="007341E8">
      <w:pPr>
        <w:pStyle w:val="ConsPlusNonformat"/>
        <w:jc w:val="both"/>
      </w:pPr>
      <w:r>
        <w:t>да/нет;</w:t>
      </w:r>
    </w:p>
    <w:p w:rsidR="007341E8" w:rsidRDefault="007341E8" w:rsidP="007341E8">
      <w:pPr>
        <w:pStyle w:val="ConsPlusNonformat"/>
        <w:jc w:val="both"/>
      </w:pPr>
      <w:r>
        <w:t>если да, опишите: 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</w:t>
      </w:r>
      <w:proofErr w:type="gramStart"/>
      <w:r>
        <w:t>(описание мероприятий, содержащее способы, которыми население будет</w:t>
      </w:r>
      <w:proofErr w:type="gramEnd"/>
    </w:p>
    <w:p w:rsidR="007341E8" w:rsidRDefault="007341E8" w:rsidP="007341E8">
      <w:pPr>
        <w:pStyle w:val="ConsPlusNonformat"/>
        <w:jc w:val="both"/>
      </w:pPr>
      <w:r>
        <w:t xml:space="preserve">        участвовать в содержании и обеспечении эксплуатации объекта</w:t>
      </w:r>
    </w:p>
    <w:p w:rsidR="007341E8" w:rsidRDefault="007341E8" w:rsidP="007341E8">
      <w:pPr>
        <w:pStyle w:val="ConsPlusNonformat"/>
        <w:jc w:val="both"/>
      </w:pPr>
      <w:r>
        <w:t xml:space="preserve">           общественной инфраструктуры после завершения проекта)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>6. Ожидаемая продолжительность реализации проекта: ______________ дней.</w:t>
      </w:r>
    </w:p>
    <w:p w:rsidR="007341E8" w:rsidRDefault="007341E8" w:rsidP="007341E8">
      <w:pPr>
        <w:pStyle w:val="ConsPlusNonformat"/>
        <w:jc w:val="both"/>
      </w:pPr>
      <w:r>
        <w:t>7. Сведения об инициативной группе:</w:t>
      </w:r>
    </w:p>
    <w:p w:rsidR="007341E8" w:rsidRDefault="007341E8" w:rsidP="007341E8">
      <w:pPr>
        <w:pStyle w:val="ConsPlusNonformat"/>
        <w:jc w:val="both"/>
      </w:pPr>
      <w:r>
        <w:t>руководитель инициативной группы: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 xml:space="preserve">                             (Ф.И.О. полностью)</w:t>
      </w:r>
    </w:p>
    <w:p w:rsidR="007341E8" w:rsidRDefault="007341E8" w:rsidP="007341E8">
      <w:pPr>
        <w:pStyle w:val="ConsPlusNonformat"/>
        <w:jc w:val="both"/>
      </w:pPr>
      <w:r>
        <w:t>контактный телефон: 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факс: 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состав инициативной группы: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Заявитель  подтверждает и гарантирует, что вся информация, содержащаяся</w:t>
      </w:r>
    </w:p>
    <w:p w:rsidR="007341E8" w:rsidRDefault="007341E8" w:rsidP="007341E8">
      <w:pPr>
        <w:pStyle w:val="ConsPlusNonformat"/>
        <w:jc w:val="both"/>
      </w:pPr>
      <w:r>
        <w:t>в  заявке  на  участие  в  конкурсном отборе и иных прилагаемых документах,</w:t>
      </w:r>
    </w:p>
    <w:p w:rsidR="007341E8" w:rsidRDefault="007341E8" w:rsidP="007341E8">
      <w:pPr>
        <w:pStyle w:val="ConsPlusNonformat"/>
        <w:jc w:val="both"/>
      </w:pPr>
      <w:r>
        <w:t>является подлинной и достоверной.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>Проект поддержан населением на собрании граждан</w:t>
      </w:r>
    </w:p>
    <w:p w:rsidR="007341E8" w:rsidRDefault="007341E8" w:rsidP="007341E8">
      <w:pPr>
        <w:pStyle w:val="ConsPlusNonformat"/>
        <w:jc w:val="both"/>
      </w:pPr>
      <w:r>
        <w:t>Дата проведения: ___ _____________ ____ года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>Глава администрации сельского поселения,</w:t>
      </w:r>
    </w:p>
    <w:p w:rsidR="007341E8" w:rsidRDefault="007341E8" w:rsidP="007341E8">
      <w:pPr>
        <w:pStyle w:val="ConsPlusNonformat"/>
        <w:jc w:val="both"/>
      </w:pPr>
      <w:r>
        <w:t>поселка городского типа</w:t>
      </w:r>
    </w:p>
    <w:p w:rsidR="007341E8" w:rsidRDefault="007341E8" w:rsidP="007341E8">
      <w:pPr>
        <w:pStyle w:val="ConsPlusNonformat"/>
        <w:jc w:val="both"/>
      </w:pPr>
      <w:r>
        <w:t>________________________________________    _____________</w:t>
      </w:r>
    </w:p>
    <w:p w:rsidR="007341E8" w:rsidRDefault="007341E8" w:rsidP="007341E8">
      <w:pPr>
        <w:pStyle w:val="ConsPlusNonformat"/>
        <w:jc w:val="both"/>
      </w:pPr>
      <w:r>
        <w:t xml:space="preserve">           (Ф.И.О. полностью)                 (подпись)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>контактный телефон: 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факс: _____________________________________________________________________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___________________________________________________________________</w:t>
      </w:r>
    </w:p>
    <w:p w:rsidR="007341E8" w:rsidRDefault="007341E8" w:rsidP="007341E8">
      <w:pPr>
        <w:pStyle w:val="ConsPlusNonformat"/>
        <w:jc w:val="both"/>
      </w:pPr>
      <w:r>
        <w:t>почтовый адрес администрации поселения:</w:t>
      </w:r>
    </w:p>
    <w:p w:rsidR="007341E8" w:rsidRDefault="007341E8" w:rsidP="007341E8">
      <w:pPr>
        <w:pStyle w:val="ConsPlusNonformat"/>
        <w:jc w:val="both"/>
      </w:pPr>
      <w:r>
        <w:t>___________________________________________________________________________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jc w:val="right"/>
        <w:outlineLvl w:val="2"/>
      </w:pPr>
      <w:r>
        <w:t>Приложение N 2</w:t>
      </w:r>
    </w:p>
    <w:p w:rsidR="007341E8" w:rsidRDefault="007341E8" w:rsidP="007341E8">
      <w:pPr>
        <w:pStyle w:val="ConsPlusNormal"/>
        <w:jc w:val="right"/>
      </w:pPr>
      <w:r>
        <w:t>к Правилам</w:t>
      </w:r>
    </w:p>
    <w:p w:rsidR="007341E8" w:rsidRDefault="007341E8" w:rsidP="00734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E8" w:rsidTr="0050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1E8" w:rsidRDefault="007341E8" w:rsidP="00502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Амурской области</w:t>
            </w:r>
            <w:proofErr w:type="gramEnd"/>
          </w:p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18.03.2020 </w:t>
            </w:r>
            <w:hyperlink r:id="rId21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18.06.2020 </w:t>
            </w:r>
            <w:hyperlink r:id="rId22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jc w:val="center"/>
      </w:pPr>
      <w:bookmarkStart w:id="9" w:name="P26947"/>
      <w:bookmarkEnd w:id="9"/>
      <w:r>
        <w:t>ПЕРЕЧЕНЬ ДОКУМЕНТОВ</w:t>
      </w:r>
    </w:p>
    <w:p w:rsidR="007341E8" w:rsidRDefault="007341E8" w:rsidP="007341E8">
      <w:pPr>
        <w:pStyle w:val="ConsPlusNormal"/>
        <w:jc w:val="center"/>
      </w:pPr>
      <w:r>
        <w:t xml:space="preserve">для предоставления субсидии бюджетам </w:t>
      </w:r>
      <w:proofErr w:type="gramStart"/>
      <w:r>
        <w:t>муниципальных</w:t>
      </w:r>
      <w:proofErr w:type="gramEnd"/>
    </w:p>
    <w:p w:rsidR="007341E8" w:rsidRDefault="007341E8" w:rsidP="007341E8">
      <w:pPr>
        <w:pStyle w:val="ConsPlusNormal"/>
        <w:jc w:val="center"/>
      </w:pPr>
      <w:r>
        <w:t>образований Амурской области на поддержку проектов</w:t>
      </w:r>
    </w:p>
    <w:p w:rsidR="007341E8" w:rsidRDefault="007341E8" w:rsidP="007341E8">
      <w:pPr>
        <w:pStyle w:val="ConsPlusNormal"/>
        <w:jc w:val="center"/>
      </w:pPr>
      <w:r>
        <w:t>развития территорий поселений Амурской области,</w:t>
      </w:r>
    </w:p>
    <w:p w:rsidR="007341E8" w:rsidRDefault="007341E8" w:rsidP="007341E8">
      <w:pPr>
        <w:pStyle w:val="ConsPlusNormal"/>
        <w:jc w:val="center"/>
      </w:pPr>
      <w:r>
        <w:t>основанных на местных инициативах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Администрация поселения _____________ муниципального района ________________ Амурской области направляет документы для участия в конкурсном отборе проектов развития территорий поселений Амурской области, основанных на местных инициативах: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заявка для предоставления субсидии бюджетам муниципальных образований Амурской области на поддержку проектов развития территорий поселений Амурской области, основанных на местных инициативах,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протокол собрания или других форм выявления мнения жителей поселения по идентификации проблемы в процессе ее предварительного рассмотрения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протокол заключительного собрания жителей поселения по определению параметров проекта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лист </w:t>
      </w:r>
      <w:proofErr w:type="gramStart"/>
      <w:r>
        <w:t>регистрации участников заключительного собрания жителей поселения</w:t>
      </w:r>
      <w:proofErr w:type="gramEnd"/>
      <w:r>
        <w:t xml:space="preserve"> по определению параметров проекта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выписка из решения о бюджете или сводной бюджетной росписи бюджета муниципального образования о бюджетных ассигнованиях, предусмотренных на реализацию проекта в текущем году, заверенная главой муниципального образования,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гарантийные письма от спонсоров о готовности принять участие в </w:t>
      </w:r>
      <w:proofErr w:type="spellStart"/>
      <w:r>
        <w:t>софинансировании</w:t>
      </w:r>
      <w:proofErr w:type="spellEnd"/>
      <w:r>
        <w:t xml:space="preserve"> проекта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копии документов, подтверждающих право собственности поселения на земельный участок и (или) объект общественной инфраструктуры (за исключением объектов уличного освещения), реализуемый в рамках проекта. В отношении объектов уличного освещения представляются документы, подтверждающие право собственности или право пользования поселения соответствующими объектами,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gramStart"/>
      <w:r>
        <w:t>копии документов, подтверждающих стоимость проекта (проектная, сметная документация, заключение государственной экспертизы проектной документации и результатов инженерных изысканий (при необходимости), локальный сметный расчет, прайс-лист на закупаемые оборудование или технику и т.д.), на ____ л. в ____ экз. (представляются одновременно с их оригиналами);</w:t>
      </w:r>
      <w:proofErr w:type="gramEnd"/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ТВ-ресурсы, которые касаются освещения участия поселения в реализации проекта,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r>
        <w:t>фотофиксация</w:t>
      </w:r>
      <w:proofErr w:type="spellEnd"/>
      <w:r>
        <w:t xml:space="preserve"> общих собраний жителей поселения на ____ л. в ____ экз.;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lastRenderedPageBreak/>
        <w:t>фотографии, свидетельствующие о неудовлетворительном состоянии объекта, предлагаемого для реализации в рамках проекта, на ____ л. в ____ экз.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nformat"/>
        <w:jc w:val="both"/>
      </w:pPr>
      <w:r>
        <w:t>Глава администрации поселения Амурской области</w:t>
      </w:r>
    </w:p>
    <w:p w:rsidR="007341E8" w:rsidRDefault="007341E8" w:rsidP="007341E8">
      <w:pPr>
        <w:pStyle w:val="ConsPlusNonformat"/>
        <w:jc w:val="both"/>
      </w:pPr>
      <w:r>
        <w:t>______________________________________ _____________</w:t>
      </w:r>
    </w:p>
    <w:p w:rsidR="007341E8" w:rsidRDefault="007341E8" w:rsidP="007341E8">
      <w:pPr>
        <w:pStyle w:val="ConsPlusNonformat"/>
        <w:jc w:val="both"/>
      </w:pPr>
      <w:r>
        <w:t xml:space="preserve">               (Ф.И.О.)                  (подпись)</w:t>
      </w:r>
    </w:p>
    <w:p w:rsidR="007341E8" w:rsidRDefault="007341E8" w:rsidP="007341E8">
      <w:pPr>
        <w:pStyle w:val="ConsPlusNonformat"/>
        <w:jc w:val="both"/>
      </w:pPr>
    </w:p>
    <w:p w:rsidR="007341E8" w:rsidRDefault="007341E8" w:rsidP="007341E8">
      <w:pPr>
        <w:pStyle w:val="ConsPlusNonformat"/>
        <w:jc w:val="both"/>
      </w:pPr>
      <w:r>
        <w:t xml:space="preserve">    М.П.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jc w:val="right"/>
        <w:outlineLvl w:val="2"/>
      </w:pPr>
      <w:r>
        <w:t>Приложение N 3</w:t>
      </w:r>
    </w:p>
    <w:p w:rsidR="007341E8" w:rsidRDefault="007341E8" w:rsidP="007341E8">
      <w:pPr>
        <w:pStyle w:val="ConsPlusNormal"/>
        <w:jc w:val="right"/>
      </w:pPr>
      <w:r>
        <w:t>к Правилам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Title"/>
        <w:jc w:val="center"/>
      </w:pPr>
      <w:bookmarkStart w:id="10" w:name="P26979"/>
      <w:bookmarkEnd w:id="10"/>
      <w:r>
        <w:t>КРИТЕРИИ</w:t>
      </w:r>
    </w:p>
    <w:p w:rsidR="007341E8" w:rsidRDefault="007341E8" w:rsidP="007341E8">
      <w:pPr>
        <w:pStyle w:val="ConsPlusTitle"/>
        <w:jc w:val="center"/>
      </w:pPr>
      <w:r>
        <w:t>ОЦЕНКИ ПРОЕКТОВ РАЗВИТИЯ ТЕРРИТОРИЙ ПОСЕЛЕНИЙ</w:t>
      </w:r>
    </w:p>
    <w:p w:rsidR="007341E8" w:rsidRDefault="007341E8" w:rsidP="007341E8">
      <w:pPr>
        <w:pStyle w:val="ConsPlusTitle"/>
        <w:jc w:val="center"/>
      </w:pPr>
      <w:r>
        <w:t>АМУРСКОЙ ОБЛАСТИ, ОСНОВАННЫХ НА МЕСТНЫХ ИНИЦИАТИВАХ,</w:t>
      </w:r>
    </w:p>
    <w:p w:rsidR="007341E8" w:rsidRDefault="007341E8" w:rsidP="007341E8">
      <w:pPr>
        <w:pStyle w:val="ConsPlusTitle"/>
        <w:jc w:val="center"/>
      </w:pPr>
      <w:r>
        <w:t>ДЛЯ ПРЕДОСТАВЛЕНИЯ СУБСИДИИ ИЗ ОБЛАСТНОГО БЮДЖЕТА</w:t>
      </w:r>
    </w:p>
    <w:p w:rsidR="007341E8" w:rsidRDefault="007341E8" w:rsidP="007341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341E8" w:rsidTr="0050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341E8" w:rsidRDefault="007341E8" w:rsidP="00502AD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Правительства Амурской области</w:t>
            </w:r>
            <w:proofErr w:type="gramEnd"/>
          </w:p>
          <w:p w:rsidR="007341E8" w:rsidRDefault="007341E8" w:rsidP="0050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18.06.2020 </w:t>
            </w:r>
            <w:hyperlink r:id="rId23" w:history="1">
              <w:r>
                <w:rPr>
                  <w:color w:val="0000FF"/>
                </w:rPr>
                <w:t>N 395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1. Оценка проектов развития территорий поселений Амурской области, основанных на местных инициативах, для предоставления субсидии из областного бюджета (далее соответственно - проект, субсидия) определяется по следующим критериям: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1.1. Вклад участников реализации проекта в его финансирование: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1.1.1. Уровень финансирования проекта со стороны бюджета муниципального образования (минимальный уровень (</w:t>
      </w:r>
      <w:proofErr w:type="spellStart"/>
      <w:r>
        <w:t>Соф</w:t>
      </w:r>
      <w:proofErr w:type="gramStart"/>
      <w:r>
        <w:t>.о</w:t>
      </w:r>
      <w:proofErr w:type="gramEnd"/>
      <w:r>
        <w:t>мсу</w:t>
      </w:r>
      <w:proofErr w:type="spellEnd"/>
      <w:r>
        <w:t>) от суммы запрашиваемой субсидии, %):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уровень финансирования составляет менее 20% от объема запрашиваемой субсидии,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Pr="007341E8" w:rsidRDefault="007341E8" w:rsidP="007341E8">
      <w:pPr>
        <w:pStyle w:val="ConsPlusNormal"/>
        <w:ind w:firstLine="540"/>
        <w:jc w:val="both"/>
        <w:rPr>
          <w:lang w:val="en-US"/>
        </w:rPr>
      </w:pPr>
      <w:r w:rsidRPr="007341E8">
        <w:rPr>
          <w:lang w:val="en-US"/>
        </w:rPr>
        <w:t xml:space="preserve">B = (S - </w:t>
      </w:r>
      <w:r>
        <w:t>Соф</w:t>
      </w:r>
      <w:r w:rsidRPr="007341E8">
        <w:rPr>
          <w:lang w:val="en-US"/>
        </w:rPr>
        <w:t>.</w:t>
      </w:r>
      <w:proofErr w:type="spellStart"/>
      <w:r>
        <w:t>омсу</w:t>
      </w:r>
      <w:proofErr w:type="spellEnd"/>
      <w:r w:rsidRPr="007341E8">
        <w:rPr>
          <w:lang w:val="en-US"/>
        </w:rPr>
        <w:t>) / 15 x 100,</w:t>
      </w:r>
    </w:p>
    <w:p w:rsidR="007341E8" w:rsidRPr="007341E8" w:rsidRDefault="007341E8" w:rsidP="007341E8">
      <w:pPr>
        <w:pStyle w:val="ConsPlusNormal"/>
        <w:ind w:firstLine="540"/>
        <w:jc w:val="both"/>
        <w:rPr>
          <w:lang w:val="en-US"/>
        </w:rPr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S - уровень финансирования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r>
        <w:t>Соф</w:t>
      </w:r>
      <w:proofErr w:type="gramStart"/>
      <w:r>
        <w:t>.о</w:t>
      </w:r>
      <w:proofErr w:type="gramEnd"/>
      <w:r>
        <w:t>мсу</w:t>
      </w:r>
      <w:proofErr w:type="spellEnd"/>
      <w:r>
        <w:t xml:space="preserve"> - предельный объем финансирования проекта за счет средств местного бюджета, рассчитанный согласно </w:t>
      </w:r>
      <w:hyperlink r:id="rId24" w:history="1">
        <w:r>
          <w:rPr>
            <w:color w:val="0000FF"/>
          </w:rPr>
          <w:t>пункту 11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 марта 2009 г. N 95;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20%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1.1.2. Уровень финансирования проекта со стороны жителей (минимальный уровень - 1%):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уровень финансирования составляет менее 20% от объема запрашиваемой субсидии,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B = (S - 1%) / 17 x 100,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S - уровень финансирования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20%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1.1.3. Уровень финансирования проекта со стороны спонсоров (минимальный уровень не устанавливается):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уровень финансирования проекта составляет менее 10% от объема запрашиваемой субсидии,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B = S /10 x 100,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S - уровень финансирования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уровень финансирования проекта составляет 10%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1.1.4. Вклад жителей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 (минимальный уровень не устанавливается):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объем вклада составляет менее 10% от объема запрашиваемой субсидии,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B = S / 10 x 100,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S - уровень вклада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уровень вклада составляет 10%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1.1.5. Вклад организаций и других внебюджетных источников в реализацию проекта в </w:t>
      </w:r>
      <w:proofErr w:type="spellStart"/>
      <w:r>
        <w:t>неденежной</w:t>
      </w:r>
      <w:proofErr w:type="spellEnd"/>
      <w:r>
        <w:t xml:space="preserve"> форме (материалы и другие формы) (минимальный уровень не устанавливается):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объем вклада составляет менее 10% от объема запрашиваемой субсидии,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B = S /10 x 100,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S - уровень вклада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уровень вклада составляет 10%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1.2. Социальная и экономическая эффективность реализации проекта: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1.2.1. Доля </w:t>
      </w:r>
      <w:proofErr w:type="spellStart"/>
      <w:r>
        <w:t>благополучателей</w:t>
      </w:r>
      <w:proofErr w:type="spellEnd"/>
      <w:r>
        <w:t xml:space="preserve"> в общей численности жителей поселения: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lastRenderedPageBreak/>
        <w:t xml:space="preserve">а) количество начисляемых баллов равно доле </w:t>
      </w:r>
      <w:proofErr w:type="spellStart"/>
      <w:r>
        <w:t>благополучателей</w:t>
      </w:r>
      <w:proofErr w:type="spellEnd"/>
      <w:r>
        <w:t xml:space="preserve"> в процентах от общей численности жителей поселения;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б) в случае если численность </w:t>
      </w:r>
      <w:proofErr w:type="spellStart"/>
      <w:r>
        <w:t>благополучателей</w:t>
      </w:r>
      <w:proofErr w:type="spellEnd"/>
      <w:r>
        <w:t xml:space="preserve"> превосходит численность жителей поселения,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1.2.2. Воздействие результатов реализации проекта на состояние окружающей среды: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при положительном воздействии на состояние окружающей среды начисляется 100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при отсутствии положительного воздействия на состояние окружающей среды начисляется 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1.2.3. 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при наличии документально подтвержденных финансовых ресурсов и механизмов для финансирования всех расходов по содержанию и эксплуатации объекта общественной инфраструктуры - результата реализации проекта начисляется 100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при наличии документально подтвержденных финансовых ресурсов и механизмов для частичного финансирования расходов по содержанию и эксплуатации объекта общественной инфраструктуры - результата реализации проекта, а также четкого плана мероприятий по изысканию недостающих средств начисляется 70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в) при отсутствии финансовых ресурсов начисляется 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1.3. Степень участия жителей поселения в определении и решении проблемы, заявленной в проекте: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1.3.1. Степень участия жителей поселения в идентификации проблемы в процессе ее предварительного рассмотрения на собрании или с использованием других форм выявления мнения жителей поселения (согласно протоколам):</w:t>
      </w:r>
    </w:p>
    <w:p w:rsidR="007341E8" w:rsidRDefault="007341E8" w:rsidP="007341E8">
      <w:pPr>
        <w:pStyle w:val="ConsPlusNormal"/>
        <w:jc w:val="both"/>
      </w:pPr>
      <w:r>
        <w:t xml:space="preserve">(в ред. постановления Правительства Амурской области от 18.06.2020 </w:t>
      </w:r>
      <w:hyperlink r:id="rId25" w:history="1">
        <w:r>
          <w:rPr>
            <w:color w:val="0000FF"/>
          </w:rPr>
          <w:t>N 395</w:t>
        </w:r>
      </w:hyperlink>
      <w:r>
        <w:t>)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доля участвующих в мероприятиях жителей в процентах от общей численности жителей поселения составляет менее 50%,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B = N / 50 x 100,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 N - доля участвующих жителей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доля участвующих жителей составляет 50%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1.3.2. Степень участия жителей в определении параметров проекта на заключительном собрании жителей поселения (согласно протоколу собрания):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а) в случае если доля участвующих в собрании жителей в процентах от общей численности жителей поселения составляет менее 10%, количество начисляемых баллов (B) вычисляется по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B = N / 10 x 100,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lastRenderedPageBreak/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N - доля участвующих в мероприятии жителей в процентах;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б) в случае если доля участвующих в мероприятиях жителей составляет 10% и более, начисляется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1.3.3. Использование средств массовой информации и других средств информирования жителей в процессе отбора проблемы и разработки заявки: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наличие и регулярное использование специальных информационных стендов - 30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наличие публикаций в областных и (или) районных, городских газетах - 20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наличие телевизионной передачи, посвященной проекту, - 20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размещение соответствующей информации в сети Интернет, в частности, в социальных сетях, - 30 баллов;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отсутствие использования указанных средств - 0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1.4. Количество созданных и (или) сохраненных рабочих мест в рамках реализации проекта: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от 1 до 4 (включительно) рабочих мест - по 20 баллов за каждое рабочее место;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свыше 5 рабочих мест - 100 баллов.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2. Результат оценки проекта (</w:t>
      </w:r>
      <w:proofErr w:type="spellStart"/>
      <w:r>
        <w:t>Оц</w:t>
      </w:r>
      <w:proofErr w:type="spellEnd"/>
      <w:r>
        <w:t>) осуществляется по следующей формуле: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rPr>
          <w:noProof/>
          <w:position w:val="-21"/>
        </w:rPr>
        <w:drawing>
          <wp:inline distT="0" distB="0" distL="0" distR="0">
            <wp:extent cx="1424940" cy="403860"/>
            <wp:effectExtent l="0" t="0" r="0" b="0"/>
            <wp:docPr id="1" name="Рисунок 1" descr="base_23632_12087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32_120876_3277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ind w:firstLine="540"/>
        <w:jc w:val="both"/>
      </w:pPr>
      <w:r>
        <w:t>где: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>SUM - знак суммирования;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gramStart"/>
      <w:r>
        <w:t>к</w:t>
      </w:r>
      <w:proofErr w:type="gramEnd"/>
      <w:r>
        <w:t xml:space="preserve"> - общее число критериев оценки проекта;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r>
        <w:t>Bi</w:t>
      </w:r>
      <w:proofErr w:type="spellEnd"/>
      <w:r>
        <w:t xml:space="preserve"> - балл i-</w:t>
      </w:r>
      <w:proofErr w:type="spellStart"/>
      <w:r>
        <w:t>го</w:t>
      </w:r>
      <w:proofErr w:type="spellEnd"/>
      <w:r>
        <w:t xml:space="preserve"> критерия;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proofErr w:type="spellStart"/>
      <w:r>
        <w:t>Pi</w:t>
      </w:r>
      <w:proofErr w:type="spellEnd"/>
      <w:r>
        <w:t xml:space="preserve"> - весовой коэффициент i-</w:t>
      </w:r>
      <w:proofErr w:type="spellStart"/>
      <w:r>
        <w:t>го</w:t>
      </w:r>
      <w:proofErr w:type="spellEnd"/>
      <w:r>
        <w:t xml:space="preserve"> критерия оценки проекта.</w:t>
      </w:r>
    </w:p>
    <w:p w:rsidR="007341E8" w:rsidRDefault="007341E8" w:rsidP="007341E8">
      <w:pPr>
        <w:pStyle w:val="ConsPlusNormal"/>
        <w:spacing w:before="220"/>
        <w:ind w:firstLine="540"/>
        <w:jc w:val="both"/>
      </w:pPr>
      <w:r>
        <w:t xml:space="preserve">Значения весовых коэффициентов критериев оценки проекта приведены в </w:t>
      </w:r>
      <w:hyperlink w:anchor="P27080" w:history="1">
        <w:r>
          <w:rPr>
            <w:color w:val="0000FF"/>
          </w:rPr>
          <w:t>таблице</w:t>
        </w:r>
      </w:hyperlink>
      <w:r>
        <w:t>.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Normal"/>
        <w:jc w:val="right"/>
        <w:outlineLvl w:val="3"/>
      </w:pPr>
      <w:r>
        <w:t>Таблица</w:t>
      </w:r>
    </w:p>
    <w:p w:rsidR="007341E8" w:rsidRDefault="007341E8" w:rsidP="007341E8">
      <w:pPr>
        <w:pStyle w:val="ConsPlusNormal"/>
        <w:ind w:firstLine="540"/>
        <w:jc w:val="both"/>
      </w:pPr>
    </w:p>
    <w:p w:rsidR="007341E8" w:rsidRDefault="007341E8" w:rsidP="007341E8">
      <w:pPr>
        <w:pStyle w:val="ConsPlusTitle"/>
        <w:jc w:val="center"/>
      </w:pPr>
      <w:bookmarkStart w:id="11" w:name="P27080"/>
      <w:bookmarkEnd w:id="11"/>
      <w:r>
        <w:t>Значения весовых коэффициентов критериев оценки проекта</w:t>
      </w:r>
    </w:p>
    <w:p w:rsidR="007341E8" w:rsidRDefault="007341E8" w:rsidP="007341E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690"/>
        <w:gridCol w:w="1701"/>
      </w:tblGrid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Весовой коэффициент критерия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  <w:jc w:val="center"/>
            </w:pPr>
            <w:r>
              <w:t>3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1.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Вклад участников реализации проекта, всего, финансирование, в том числе: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0,40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Уровень финансирования проекта со стороны бюджета муниципального образования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0,10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1.2.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Уровень финансирования проекта со стороны жителей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0,10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1.3.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Уровень финансирования проекта со стороны организаций и других внебюджетных источников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0,10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1.4.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 xml:space="preserve">Вклад жителей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другие формы)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1.5.</w:t>
            </w:r>
          </w:p>
        </w:tc>
        <w:tc>
          <w:tcPr>
            <w:tcW w:w="6690" w:type="dxa"/>
          </w:tcPr>
          <w:p w:rsidR="007341E8" w:rsidRDefault="007341E8" w:rsidP="00284045">
            <w:pPr>
              <w:pStyle w:val="ConsPlusNormal"/>
            </w:pPr>
            <w:r>
              <w:t xml:space="preserve">Вклад организации и других внебюджетных источников в реализацию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(материалы и др</w:t>
            </w:r>
            <w:r w:rsidR="00284045">
              <w:t xml:space="preserve">. </w:t>
            </w:r>
            <w:bookmarkStart w:id="12" w:name="_GoBack"/>
            <w:bookmarkEnd w:id="12"/>
            <w:r>
              <w:t>формы)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2.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Социальная и экономическая эффективность реализации проекта, том числе: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0,15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2.1.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 xml:space="preserve">Доля </w:t>
            </w:r>
            <w:proofErr w:type="spellStart"/>
            <w:r>
              <w:t>благополучателей</w:t>
            </w:r>
            <w:proofErr w:type="spellEnd"/>
            <w:r>
              <w:t xml:space="preserve"> в общей численности жителей поселения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2.2.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Воздействие результатов реализации проекта на состояние окружающей среды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2.3.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3.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Степень участия жителей поселения в определении и решении проблемы, заявленной в проекте, в том числе: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0,40</w:t>
            </w:r>
          </w:p>
        </w:tc>
      </w:tr>
      <w:tr w:rsidR="007341E8" w:rsidTr="00502AD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7341E8" w:rsidRDefault="007341E8" w:rsidP="00502AD6">
            <w:pPr>
              <w:pStyle w:val="ConsPlusNormal"/>
            </w:pPr>
            <w:r>
              <w:t>3.1.</w:t>
            </w:r>
          </w:p>
        </w:tc>
        <w:tc>
          <w:tcPr>
            <w:tcW w:w="6690" w:type="dxa"/>
            <w:tcBorders>
              <w:bottom w:val="nil"/>
            </w:tcBorders>
          </w:tcPr>
          <w:p w:rsidR="007341E8" w:rsidRDefault="007341E8" w:rsidP="00502AD6">
            <w:pPr>
              <w:pStyle w:val="ConsPlusNormal"/>
            </w:pPr>
            <w:r>
              <w:t xml:space="preserve">Степень участия жителей поселения в идентификации проблемы в процессе ее предварительного рассмотрения на собрании или с использованием других </w:t>
            </w:r>
            <w:proofErr w:type="gramStart"/>
            <w:r>
              <w:t>форм выявления мнения жителей поселения</w:t>
            </w:r>
            <w:proofErr w:type="gramEnd"/>
          </w:p>
        </w:tc>
        <w:tc>
          <w:tcPr>
            <w:tcW w:w="1701" w:type="dxa"/>
            <w:tcBorders>
              <w:bottom w:val="nil"/>
            </w:tcBorders>
          </w:tcPr>
          <w:p w:rsidR="007341E8" w:rsidRDefault="007341E8" w:rsidP="00502AD6">
            <w:pPr>
              <w:pStyle w:val="ConsPlusNormal"/>
            </w:pPr>
            <w:r>
              <w:t>0,10</w:t>
            </w:r>
          </w:p>
        </w:tc>
      </w:tr>
      <w:tr w:rsidR="007341E8" w:rsidTr="00502AD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341E8" w:rsidRDefault="007341E8" w:rsidP="00502AD6">
            <w:pPr>
              <w:pStyle w:val="ConsPlusNormal"/>
              <w:jc w:val="both"/>
            </w:pPr>
            <w:r>
              <w:t xml:space="preserve">(в ред. постановления Правительства Амурской области от 18.06.2020 </w:t>
            </w:r>
            <w:hyperlink r:id="rId27" w:history="1">
              <w:r>
                <w:rPr>
                  <w:color w:val="0000FF"/>
                </w:rPr>
                <w:t>N 395</w:t>
              </w:r>
            </w:hyperlink>
            <w:r>
              <w:t>)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3.2.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Степень участия жителей в определении параметров проекта на заключительном собрании жителей поселения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0,20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3.3.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Использование средств массовой информации и других средств информирования жителей в процессе отбора приоритетной проблемы поселения и разработки заявки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0,10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Наличие и регулярное использование специальных информационных стендов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0,025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Наличие публикаций в областных и (или) районных газетах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0,025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Наличие телевизионной передачи, посвященной проекту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0,025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Размещение соответствующей информации в сети Интернет, в частности, в социальных сетях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0,025</w:t>
            </w:r>
          </w:p>
        </w:tc>
      </w:tr>
      <w:tr w:rsidR="007341E8" w:rsidTr="00284045">
        <w:trPr>
          <w:trHeight w:val="543"/>
        </w:trPr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  <w:r>
              <w:t>4.</w:t>
            </w: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Количество созданных и (или) сохраненных рабочих мест в рамках реализации проекта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0,05</w:t>
            </w:r>
          </w:p>
        </w:tc>
      </w:tr>
      <w:tr w:rsidR="007341E8" w:rsidTr="00502AD6">
        <w:tc>
          <w:tcPr>
            <w:tcW w:w="680" w:type="dxa"/>
          </w:tcPr>
          <w:p w:rsidR="007341E8" w:rsidRDefault="007341E8" w:rsidP="00502AD6">
            <w:pPr>
              <w:pStyle w:val="ConsPlusNormal"/>
            </w:pPr>
          </w:p>
        </w:tc>
        <w:tc>
          <w:tcPr>
            <w:tcW w:w="6690" w:type="dxa"/>
          </w:tcPr>
          <w:p w:rsidR="007341E8" w:rsidRDefault="007341E8" w:rsidP="00502AD6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7341E8" w:rsidRDefault="007341E8" w:rsidP="00502AD6">
            <w:pPr>
              <w:pStyle w:val="ConsPlusNormal"/>
            </w:pPr>
            <w:r>
              <w:t>1,00</w:t>
            </w:r>
          </w:p>
        </w:tc>
      </w:tr>
    </w:tbl>
    <w:p w:rsidR="00EC4276" w:rsidRPr="007341E8" w:rsidRDefault="00EC4276" w:rsidP="007341E8"/>
    <w:sectPr w:rsidR="00EC4276" w:rsidRPr="007341E8" w:rsidSect="00593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E8"/>
    <w:rsid w:val="00284045"/>
    <w:rsid w:val="007341E8"/>
    <w:rsid w:val="00EC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1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41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41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3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41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41E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80341DA18DEA6B6669F305EC6D623ABEB1C137236B3481A32544B9C09D1E140361F035BB1509213DAF63E126kEhAI" TargetMode="External"/><Relationship Id="rId13" Type="http://schemas.openxmlformats.org/officeDocument/2006/relationships/hyperlink" Target="consultantplus://offline/ref=7D80341DA18DEA6B6669ED08FA013C3FBDBF9C3827683FDFFF7242EE9FCD18415121AE6CF8521A203AB161E12DE14CC35F4ED81A5BA88F4789B8E480kCh0I" TargetMode="External"/><Relationship Id="rId18" Type="http://schemas.openxmlformats.org/officeDocument/2006/relationships/hyperlink" Target="consultantplus://offline/ref=7D80341DA18DEA6B6669ED08FA013C3FBDBF9C38276B3BDFFD7342EE9FCD18415121AE6CF8521A203AB162E825E14CC35F4ED81A5BA88F4789B8E480kCh0I" TargetMode="External"/><Relationship Id="rId26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80341DA18DEA6B6669ED08FA013C3FBDBF9C38276B37D1FB7042EE9FCD18415121AE6CF8521A203AB161E12CE14CC35F4ED81A5BA88F4789B8E480kCh0I" TargetMode="External"/><Relationship Id="rId7" Type="http://schemas.openxmlformats.org/officeDocument/2006/relationships/hyperlink" Target="consultantplus://offline/ref=7D80341DA18DEA6B6669ED08FA013C3FBDBF9C3827683FDFFF7242EE9FCD18415121AE6CF8521A203AB161E121E14CC35F4ED81A5BA88F4789B8E480kCh0I" TargetMode="External"/><Relationship Id="rId12" Type="http://schemas.openxmlformats.org/officeDocument/2006/relationships/hyperlink" Target="consultantplus://offline/ref=7D80341DA18DEA6B6669ED08FA013C3FBDBF9C3827683FDFFF7242EE9FCD18415121AE6CF8521A203AB161E123E14CC35F4ED81A5BA88F4789B8E480kCh0I" TargetMode="External"/><Relationship Id="rId17" Type="http://schemas.openxmlformats.org/officeDocument/2006/relationships/hyperlink" Target="consultantplus://offline/ref=7D80341DA18DEA6B6669ED08FA013C3FBDBF9C38276B3BDFFD7342EE9FCD18415121AE6CF8521A203AB162E825E14CC35F4ED81A5BA88F4789B8E480kCh0I" TargetMode="External"/><Relationship Id="rId25" Type="http://schemas.openxmlformats.org/officeDocument/2006/relationships/hyperlink" Target="consultantplus://offline/ref=7D80341DA18DEA6B6669ED08FA013C3FBDBF9C3827683FDFFF7242EE9FCD18415121AE6CF8521A203AB161E325E14CC35F4ED81A5BA88F4789B8E480kCh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80341DA18DEA6B6669ED08FA013C3FBDBF9C3827683FDFFF7242EE9FCD18415121AE6CF8521A203AB161E025E14CC35F4ED81A5BA88F4789B8E480kCh0I" TargetMode="External"/><Relationship Id="rId20" Type="http://schemas.openxmlformats.org/officeDocument/2006/relationships/hyperlink" Target="consultantplus://offline/ref=7D80341DA18DEA6B6669ED08FA013C3FBDBF9C38276B3BDFFD7342EE9FCD18415121AE6CF8521A203AB165E425E14CC35F4ED81A5BA88F4789B8E480kCh0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80341DA18DEA6B6669ED08FA013C3FBDBF9C38276B37D1FB7042EE9FCD18415121AE6CF8521A203AB161E121E14CC35F4ED81A5BA88F4789B8E480kCh0I" TargetMode="External"/><Relationship Id="rId11" Type="http://schemas.openxmlformats.org/officeDocument/2006/relationships/hyperlink" Target="consultantplus://offline/ref=7D80341DA18DEA6B6669ED08FA013C3FBDBF9C38276B3BDFFD7342EE9FCD18415121AE6CF8521A203AB165E425E14CC35F4ED81A5BA88F4789B8E480kCh0I" TargetMode="External"/><Relationship Id="rId24" Type="http://schemas.openxmlformats.org/officeDocument/2006/relationships/hyperlink" Target="consultantplus://offline/ref=7D80341DA18DEA6B6669ED08FA013C3FBDBF9C38276B3BDFFD7342EE9FCD18415121AE6CF8521A203AB165E425E14CC35F4ED81A5BA88F4789B8E480kCh0I" TargetMode="External"/><Relationship Id="rId5" Type="http://schemas.openxmlformats.org/officeDocument/2006/relationships/hyperlink" Target="consultantplus://offline/ref=7D80341DA18DEA6B6669ED08FA013C3FBDBF9C38276B3AD0FC7642EE9FCD18415121AE6CF8521A203AB161E121E14CC35F4ED81A5BA88F4789B8E480kCh0I" TargetMode="External"/><Relationship Id="rId15" Type="http://schemas.openxmlformats.org/officeDocument/2006/relationships/hyperlink" Target="consultantplus://offline/ref=7D80341DA18DEA6B6669ED08FA013C3FBDBF9C38276B37D1FB7042EE9FCD18415121AE6CF8521A203AB161E122E14CC35F4ED81A5BA88F4789B8E480kCh0I" TargetMode="External"/><Relationship Id="rId23" Type="http://schemas.openxmlformats.org/officeDocument/2006/relationships/hyperlink" Target="consultantplus://offline/ref=7D80341DA18DEA6B6669ED08FA013C3FBDBF9C3827683FDFFF7242EE9FCD18415121AE6CF8521A203AB161E324E14CC35F4ED81A5BA88F4789B8E480kCh0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7D80341DA18DEA6B6669ED08FA013C3FBDBF9C3827683FDFFF7242EE9FCD18415121AE6CF8521A203AB161E122E14CC35F4ED81A5BA88F4789B8E480kCh0I" TargetMode="External"/><Relationship Id="rId19" Type="http://schemas.openxmlformats.org/officeDocument/2006/relationships/hyperlink" Target="consultantplus://offline/ref=7D80341DA18DEA6B6669ED08FA013C3FBDBF9C3827683FDFFF7242EE9FCD18415121AE6CF8521A203AB161E022E14CC35F4ED81A5BA88F4789B8E480kCh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80341DA18DEA6B6669ED08FA013C3FBDBF9C38276B3DD3FB7842EE9FCD18415121AE6CEA52422C3AB27FE123F41A9219k1hBI" TargetMode="External"/><Relationship Id="rId14" Type="http://schemas.openxmlformats.org/officeDocument/2006/relationships/hyperlink" Target="consultantplus://offline/ref=7D80341DA18DEA6B6669ED08FA013C3FBDBF9C3827683FDFFF7242EE9FCD18415121AE6CF8521A203AB161E024E14CC35F4ED81A5BA88F4789B8E480kCh0I" TargetMode="External"/><Relationship Id="rId22" Type="http://schemas.openxmlformats.org/officeDocument/2006/relationships/hyperlink" Target="consultantplus://offline/ref=7D80341DA18DEA6B6669ED08FA013C3FBDBF9C3827683FDFFF7242EE9FCD18415121AE6CF8521A203AB161E02DE14CC35F4ED81A5BA88F4789B8E480kCh0I" TargetMode="External"/><Relationship Id="rId27" Type="http://schemas.openxmlformats.org/officeDocument/2006/relationships/hyperlink" Target="consultantplus://offline/ref=7D80341DA18DEA6B6669ED08FA013C3FBDBF9C3827683FDFFF7242EE9FCD18415121AE6CF8521A203AB161E327E14CC35F4ED81A5BA88F4789B8E480kC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6888</Words>
  <Characters>39266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2</cp:revision>
  <dcterms:created xsi:type="dcterms:W3CDTF">2020-07-03T08:33:00Z</dcterms:created>
  <dcterms:modified xsi:type="dcterms:W3CDTF">2020-07-24T01:15:00Z</dcterms:modified>
</cp:coreProperties>
</file>